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0C0" w:rsidRPr="00A92B79" w:rsidRDefault="003730C0" w:rsidP="003730C0">
      <w:pPr>
        <w:spacing w:before="19" w:after="56" w:line="276" w:lineRule="auto"/>
        <w:ind w:right="6"/>
        <w:jc w:val="center"/>
        <w:rPr>
          <w:b/>
          <w:color w:val="000000"/>
          <w:spacing w:val="8"/>
        </w:rPr>
      </w:pPr>
      <w:r w:rsidRPr="00FA6AC9">
        <w:rPr>
          <w:noProof/>
        </w:rPr>
        <w:drawing>
          <wp:inline distT="0" distB="0" distL="0" distR="0">
            <wp:extent cx="5724525" cy="952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4525" cy="952500"/>
                    </a:xfrm>
                    <a:prstGeom prst="rect">
                      <a:avLst/>
                    </a:prstGeom>
                    <a:noFill/>
                    <a:ln>
                      <a:noFill/>
                    </a:ln>
                  </pic:spPr>
                </pic:pic>
              </a:graphicData>
            </a:graphic>
          </wp:inline>
        </w:drawing>
      </w:r>
    </w:p>
    <w:p w:rsidR="003730C0" w:rsidRDefault="003730C0" w:rsidP="003730C0">
      <w:pPr>
        <w:spacing w:before="19" w:after="56"/>
        <w:ind w:right="6"/>
        <w:jc w:val="center"/>
        <w:rPr>
          <w:b/>
          <w:color w:val="000000"/>
          <w:spacing w:val="16"/>
          <w:lang w:val="sq-AL"/>
        </w:rPr>
      </w:pPr>
      <w:r w:rsidRPr="00E95398">
        <w:rPr>
          <w:b/>
          <w:color w:val="000000"/>
          <w:spacing w:val="16"/>
          <w:lang w:val="sq-AL"/>
        </w:rPr>
        <w:t>POSTA SHQIPTARE SH.A</w:t>
      </w:r>
    </w:p>
    <w:p w:rsidR="00F97B3A" w:rsidRPr="00ED5046" w:rsidRDefault="00F97B3A" w:rsidP="00F97B3A">
      <w:pPr>
        <w:spacing w:before="19" w:after="56" w:line="276" w:lineRule="auto"/>
        <w:ind w:right="6"/>
        <w:jc w:val="center"/>
        <w:rPr>
          <w:b/>
          <w:color w:val="000000"/>
          <w:spacing w:val="16"/>
          <w:lang w:val="sq-AL"/>
        </w:rPr>
      </w:pPr>
      <w:r w:rsidRPr="00ED5046">
        <w:rPr>
          <w:b/>
          <w:color w:val="000000"/>
          <w:spacing w:val="16"/>
          <w:lang w:val="sq-AL"/>
        </w:rPr>
        <w:t>DEPARTAMENTI I ADMINISTRIMIT</w:t>
      </w:r>
    </w:p>
    <w:p w:rsidR="00F97B3A" w:rsidRPr="00ED5046" w:rsidRDefault="00F97B3A" w:rsidP="00F97B3A">
      <w:pPr>
        <w:spacing w:before="19" w:after="56" w:line="276" w:lineRule="auto"/>
        <w:ind w:right="6"/>
        <w:jc w:val="center"/>
        <w:rPr>
          <w:b/>
          <w:color w:val="000000"/>
          <w:spacing w:val="16"/>
          <w:lang w:val="sq-AL"/>
        </w:rPr>
      </w:pPr>
      <w:r w:rsidRPr="00ED5046">
        <w:rPr>
          <w:b/>
          <w:color w:val="000000"/>
          <w:spacing w:val="16"/>
          <w:lang w:val="sq-AL"/>
        </w:rPr>
        <w:t>DREJTORIA LIGJORE</w:t>
      </w:r>
    </w:p>
    <w:p w:rsidR="00F97B3A" w:rsidRPr="00ED5046" w:rsidRDefault="00F97B3A" w:rsidP="00F97B3A">
      <w:pPr>
        <w:spacing w:line="276" w:lineRule="auto"/>
        <w:rPr>
          <w:b/>
          <w:bCs/>
          <w:iCs/>
          <w:lang w:val="sq-AL"/>
        </w:rPr>
      </w:pPr>
      <w:r w:rsidRPr="00ED5046">
        <w:rPr>
          <w:lang w:val="sq-AL"/>
        </w:rPr>
        <w:t xml:space="preserve">Nr. _____ prot.                                                                                     Tiranë, </w:t>
      </w:r>
      <w:r w:rsidR="00585FA5">
        <w:rPr>
          <w:lang w:val="sq-AL"/>
        </w:rPr>
        <w:t>më___.___.2025</w:t>
      </w:r>
    </w:p>
    <w:p w:rsidR="000A0A9C" w:rsidRDefault="000A0A9C" w:rsidP="000B0C1F">
      <w:pPr>
        <w:keepNext/>
        <w:jc w:val="center"/>
        <w:outlineLvl w:val="2"/>
        <w:rPr>
          <w:b/>
          <w:lang w:val="it-IT"/>
        </w:rPr>
      </w:pPr>
    </w:p>
    <w:p w:rsidR="000B0C1F" w:rsidRPr="0049557D" w:rsidRDefault="000B0C1F" w:rsidP="000B0C1F">
      <w:pPr>
        <w:keepNext/>
        <w:jc w:val="center"/>
        <w:outlineLvl w:val="2"/>
        <w:rPr>
          <w:b/>
          <w:lang w:val="it-IT"/>
        </w:rPr>
      </w:pPr>
      <w:r w:rsidRPr="0049557D">
        <w:rPr>
          <w:b/>
          <w:lang w:val="it-IT"/>
        </w:rPr>
        <w:t>FTESË PËR OFERTË</w:t>
      </w:r>
    </w:p>
    <w:p w:rsidR="000B0C1F" w:rsidRPr="0049557D" w:rsidRDefault="000B0C1F" w:rsidP="000B0C1F">
      <w:pPr>
        <w:rPr>
          <w:b/>
        </w:rPr>
      </w:pPr>
    </w:p>
    <w:p w:rsidR="008D2464" w:rsidRPr="008D2464" w:rsidRDefault="000B0C1F" w:rsidP="008D2464">
      <w:pPr>
        <w:jc w:val="center"/>
        <w:rPr>
          <w:b/>
          <w:bCs/>
        </w:rPr>
      </w:pPr>
      <w:r w:rsidRPr="0049557D">
        <w:rPr>
          <w:b/>
          <w:lang w:val="en-GB"/>
        </w:rPr>
        <w:t>“</w:t>
      </w:r>
      <w:r w:rsidR="008D2464" w:rsidRPr="008D2464">
        <w:rPr>
          <w:b/>
        </w:rPr>
        <w:t>PRODHIMI I EMISIONEVE TË PULLAVE PËR VITIN 2024”</w:t>
      </w:r>
    </w:p>
    <w:p w:rsidR="000B0C1F" w:rsidRPr="0049557D" w:rsidRDefault="008D2464" w:rsidP="008D2464">
      <w:pPr>
        <w:jc w:val="center"/>
        <w:rPr>
          <w:b/>
          <w:lang w:val="en-GB"/>
        </w:rPr>
      </w:pPr>
      <w:r w:rsidRPr="008D2464">
        <w:rPr>
          <w:b/>
        </w:rPr>
        <w:t xml:space="preserve">DHE </w:t>
      </w:r>
      <w:r w:rsidRPr="008D2464">
        <w:rPr>
          <w:b/>
          <w:lang w:val="sq-AL"/>
        </w:rPr>
        <w:t>“</w:t>
      </w:r>
      <w:r w:rsidRPr="008D2464">
        <w:rPr>
          <w:b/>
        </w:rPr>
        <w:t>PRODHIMI I EMISIONIT SHQIPËRIA NË EURO 2024</w:t>
      </w:r>
      <w:r w:rsidR="000B0C1F" w:rsidRPr="0049557D">
        <w:rPr>
          <w:b/>
          <w:lang w:val="en-GB"/>
        </w:rPr>
        <w:t>”</w:t>
      </w:r>
    </w:p>
    <w:p w:rsidR="000B0C1F" w:rsidRPr="0049557D" w:rsidRDefault="000B0C1F" w:rsidP="000B0C1F">
      <w:pPr>
        <w:jc w:val="center"/>
        <w:rPr>
          <w:b/>
          <w:lang w:val="it-IT"/>
        </w:rPr>
      </w:pPr>
    </w:p>
    <w:p w:rsidR="000B0C1F" w:rsidRPr="0049557D" w:rsidRDefault="006B4910" w:rsidP="006B4910">
      <w:pPr>
        <w:jc w:val="both"/>
        <w:rPr>
          <w:b/>
          <w:noProof/>
          <w:lang w:val="pt-BR"/>
        </w:rPr>
      </w:pPr>
      <w:r>
        <w:rPr>
          <w:lang w:val="it-IT"/>
        </w:rPr>
        <w:t xml:space="preserve">Drejtoria e Përgjithshme </w:t>
      </w:r>
      <w:r w:rsidR="000B0C1F" w:rsidRPr="0049557D">
        <w:rPr>
          <w:lang w:val="it-IT"/>
        </w:rPr>
        <w:t xml:space="preserve"> </w:t>
      </w:r>
      <w:r>
        <w:rPr>
          <w:lang w:val="it-IT"/>
        </w:rPr>
        <w:t>“</w:t>
      </w:r>
      <w:r w:rsidR="000B0C1F" w:rsidRPr="0049557D">
        <w:rPr>
          <w:lang w:val="it-IT"/>
        </w:rPr>
        <w:t>Posta Shqiptare</w:t>
      </w:r>
      <w:r>
        <w:rPr>
          <w:lang w:val="it-IT"/>
        </w:rPr>
        <w:t>”</w:t>
      </w:r>
      <w:r w:rsidR="000B0C1F" w:rsidRPr="0049557D">
        <w:rPr>
          <w:lang w:val="it-IT"/>
        </w:rPr>
        <w:t xml:space="preserve"> Sh.A., në zbatim të Vendimit të Këshillit të Ministrave Nr. </w:t>
      </w:r>
      <w:r w:rsidR="000B0C1F" w:rsidRPr="0049557D">
        <w:rPr>
          <w:rStyle w:val="Strong"/>
          <w:rFonts w:eastAsia="MS Mincho"/>
          <w:bdr w:val="none" w:sz="0" w:space="0" w:color="auto" w:frame="1"/>
          <w:shd w:val="clear" w:color="auto" w:fill="FFFFFF"/>
        </w:rPr>
        <w:t>1039, datë 16.12.2015, “Për përcaktimin e procedurave për emetimin prodhimin dhe tregtimin e pullës postare shqiptare”, i ndryshuar me VKM-në nr. 217, datë 13.04.2023 “Për disa ndryshime në Vendimin nr. 1039, datë 16.12.2015 të Këshillit të Ministrave</w:t>
      </w:r>
      <w:proofErr w:type="gramStart"/>
      <w:r w:rsidR="000B0C1F" w:rsidRPr="0049557D">
        <w:rPr>
          <w:rStyle w:val="Strong"/>
          <w:rFonts w:eastAsia="MS Mincho"/>
          <w:bdr w:val="none" w:sz="0" w:space="0" w:color="auto" w:frame="1"/>
          <w:shd w:val="clear" w:color="auto" w:fill="FFFFFF"/>
        </w:rPr>
        <w:t xml:space="preserve">, </w:t>
      </w:r>
      <w:r w:rsidR="000B0C1F" w:rsidRPr="0049557D">
        <w:rPr>
          <w:lang w:val="it-IT"/>
        </w:rPr>
        <w:t xml:space="preserve"> </w:t>
      </w:r>
      <w:r w:rsidR="000B0C1F" w:rsidRPr="0049557D">
        <w:t>a</w:t>
      </w:r>
      <w:proofErr w:type="gramEnd"/>
      <w:r w:rsidR="000B0C1F" w:rsidRPr="0049557D">
        <w:t>) Neni 24 ndryshohet, si më poshtë vijon: “24. Pullat postare shqiptare shtypen në ente të specializuara, të pajisura me dokumentacionin e nevojshëm për shtypjen e letrave me vlerë, certifikatë cilësie dhe sigurie të shtypit”</w:t>
      </w:r>
      <w:r w:rsidR="000B0C1F" w:rsidRPr="0049557D">
        <w:rPr>
          <w:lang w:val="it-IT"/>
        </w:rPr>
        <w:t xml:space="preserve">. Ju fton të paraqisni ofertën tuaj për realizimin e procedurës së prodhimit të pullës me objekt: </w:t>
      </w:r>
      <w:r w:rsidR="000A0A9C" w:rsidRPr="004A24AF">
        <w:rPr>
          <w:b/>
          <w:color w:val="000000"/>
          <w:lang w:val="it-IT"/>
        </w:rPr>
        <w:t>“</w:t>
      </w:r>
      <w:r w:rsidR="008D2464" w:rsidRPr="008D2464">
        <w:rPr>
          <w:b/>
        </w:rPr>
        <w:t>Prodhimi i emisioneve të pullave për Vitin 2024”dhe “Prodhimi i emisionit Shqipëria në Euro 2024</w:t>
      </w:r>
      <w:r w:rsidR="000A0A9C" w:rsidRPr="004A24AF">
        <w:rPr>
          <w:b/>
          <w:color w:val="000000"/>
          <w:lang w:val="it-IT"/>
        </w:rPr>
        <w:t>”,</w:t>
      </w:r>
      <w:r w:rsidR="000A0A9C" w:rsidRPr="004A24AF">
        <w:rPr>
          <w:b/>
          <w:color w:val="000000"/>
          <w:lang w:val="sq-AL"/>
        </w:rPr>
        <w:t xml:space="preserve"> </w:t>
      </w:r>
      <w:r w:rsidR="000A0A9C" w:rsidRPr="004A24AF">
        <w:rPr>
          <w:color w:val="000000"/>
          <w:lang w:val="pt-BR"/>
        </w:rPr>
        <w:t xml:space="preserve">me fond limit </w:t>
      </w:r>
      <w:r w:rsidR="008850B1" w:rsidRPr="008850B1">
        <w:rPr>
          <w:b/>
        </w:rPr>
        <w:t xml:space="preserve">18,232,300 </w:t>
      </w:r>
      <w:r w:rsidR="008850B1" w:rsidRPr="008850B1">
        <w:t>(tetëmbëdhjetë milion e dyqind e tridhjetë e dy mijë e trrqind) lekë pa TVSH</w:t>
      </w:r>
      <w:r>
        <w:t xml:space="preserve">. </w:t>
      </w:r>
    </w:p>
    <w:p w:rsidR="008D2464" w:rsidRDefault="008D2464" w:rsidP="000B0C1F">
      <w:pPr>
        <w:pStyle w:val="ListParagraph"/>
        <w:spacing w:line="276" w:lineRule="auto"/>
        <w:ind w:left="0"/>
        <w:jc w:val="both"/>
        <w:rPr>
          <w:b/>
          <w:noProof/>
          <w:sz w:val="24"/>
          <w:szCs w:val="24"/>
          <w:lang w:val="pt-BR"/>
        </w:rPr>
      </w:pPr>
    </w:p>
    <w:p w:rsidR="000B0C1F" w:rsidRDefault="000B0C1F" w:rsidP="000B0C1F">
      <w:pPr>
        <w:pStyle w:val="ListParagraph"/>
        <w:spacing w:line="276" w:lineRule="auto"/>
        <w:ind w:left="0"/>
        <w:jc w:val="both"/>
        <w:rPr>
          <w:b/>
          <w:noProof/>
          <w:sz w:val="24"/>
          <w:szCs w:val="24"/>
          <w:lang w:val="pt-BR"/>
        </w:rPr>
      </w:pPr>
      <w:r w:rsidRPr="0049557D">
        <w:rPr>
          <w:b/>
          <w:noProof/>
          <w:sz w:val="24"/>
          <w:szCs w:val="24"/>
          <w:lang w:val="pt-BR"/>
        </w:rPr>
        <w:t>Operatori duhet të plotësojë kriteret si më poshtë vijon;</w:t>
      </w:r>
    </w:p>
    <w:p w:rsidR="008D2464" w:rsidRDefault="008D2464" w:rsidP="000B0C1F">
      <w:pPr>
        <w:pStyle w:val="ListParagraph"/>
        <w:spacing w:line="276" w:lineRule="auto"/>
        <w:ind w:left="0"/>
        <w:jc w:val="both"/>
        <w:rPr>
          <w:b/>
          <w:noProof/>
          <w:sz w:val="24"/>
          <w:szCs w:val="24"/>
        </w:rPr>
      </w:pPr>
    </w:p>
    <w:p w:rsidR="008D2464" w:rsidRPr="008D2464" w:rsidRDefault="008D2464" w:rsidP="008D2464">
      <w:pPr>
        <w:jc w:val="both"/>
        <w:rPr>
          <w:b/>
          <w:sz w:val="32"/>
          <w:szCs w:val="32"/>
        </w:rPr>
      </w:pPr>
      <w:r w:rsidRPr="00FB3D9D">
        <w:rPr>
          <w:b/>
        </w:rPr>
        <w:t>Kriteret e përgjithshme për kualifikim</w:t>
      </w:r>
      <w:r w:rsidRPr="008D2464">
        <w:rPr>
          <w:b/>
          <w:sz w:val="32"/>
          <w:szCs w:val="32"/>
        </w:rPr>
        <w:t>:</w:t>
      </w:r>
    </w:p>
    <w:p w:rsidR="008D2464" w:rsidRPr="008D2464" w:rsidRDefault="008D2464" w:rsidP="008D2464">
      <w:pPr>
        <w:jc w:val="both"/>
        <w:rPr>
          <w:b/>
        </w:rPr>
      </w:pPr>
    </w:p>
    <w:p w:rsidR="008D2464" w:rsidRPr="008D2464" w:rsidRDefault="008D2464" w:rsidP="008D2464">
      <w:pPr>
        <w:jc w:val="both"/>
      </w:pPr>
      <w:r w:rsidRPr="008D2464">
        <w:t xml:space="preserve">Përcaktohen </w:t>
      </w:r>
      <w:r w:rsidRPr="008D2464">
        <w:rPr>
          <w:b/>
          <w:u w:val="single"/>
        </w:rPr>
        <w:t xml:space="preserve">kriteret e kualifikimit </w:t>
      </w:r>
      <w:r w:rsidRPr="008D2464">
        <w:t>si vijojnë:</w:t>
      </w:r>
    </w:p>
    <w:p w:rsidR="008D2464" w:rsidRPr="008D2464" w:rsidRDefault="008D2464" w:rsidP="008D2464">
      <w:pPr>
        <w:jc w:val="both"/>
      </w:pPr>
    </w:p>
    <w:p w:rsidR="008D2464" w:rsidRPr="00FB3D9D" w:rsidRDefault="008D2464" w:rsidP="00FB3D9D">
      <w:pPr>
        <w:spacing w:after="80"/>
        <w:jc w:val="both"/>
        <w:rPr>
          <w:bCs/>
          <w:lang w:val="sq-AL"/>
        </w:rPr>
      </w:pPr>
      <w:r w:rsidRPr="008D2464">
        <w:rPr>
          <w:bCs/>
          <w:lang w:val="sq-AL"/>
        </w:rPr>
        <w:t>Për të provuar kapacitetin ligjor, Kandidati duhet të dorëzojë:</w:t>
      </w:r>
    </w:p>
    <w:p w:rsidR="008D2464" w:rsidRPr="008D2464" w:rsidRDefault="008D2464" w:rsidP="008D2464">
      <w:pPr>
        <w:numPr>
          <w:ilvl w:val="0"/>
          <w:numId w:val="8"/>
        </w:numPr>
        <w:suppressAutoHyphens/>
        <w:spacing w:before="422" w:after="200" w:line="276" w:lineRule="auto"/>
        <w:ind w:left="720"/>
        <w:rPr>
          <w:lang w:val="sq-AL"/>
        </w:rPr>
      </w:pPr>
      <w:r w:rsidRPr="008D2464">
        <w:rPr>
          <w:b/>
          <w:lang w:val="sq-AL"/>
        </w:rPr>
        <w:t xml:space="preserve">  KRITERET E PËRGJITHSHME TË PËRZGJEDHJES/ KUALIFIKIMIT </w:t>
      </w:r>
    </w:p>
    <w:p w:rsidR="008D2464" w:rsidRPr="008D2464" w:rsidRDefault="008D2464" w:rsidP="008D2464">
      <w:pPr>
        <w:tabs>
          <w:tab w:val="num" w:pos="540"/>
        </w:tabs>
        <w:spacing w:before="100" w:beforeAutospacing="1" w:after="100" w:afterAutospacing="1"/>
        <w:jc w:val="both"/>
      </w:pPr>
      <w:r w:rsidRPr="008D2464">
        <w:t>Ofertuesi deklaron se:</w:t>
      </w:r>
    </w:p>
    <w:p w:rsidR="008D2464" w:rsidRPr="008D2464" w:rsidRDefault="008D2464" w:rsidP="008D2464">
      <w:pPr>
        <w:tabs>
          <w:tab w:val="left" w:pos="270"/>
          <w:tab w:val="left" w:pos="360"/>
        </w:tabs>
        <w:spacing w:before="100" w:beforeAutospacing="1" w:after="100" w:afterAutospacing="1" w:line="360" w:lineRule="auto"/>
        <w:jc w:val="both"/>
      </w:pPr>
      <w:r w:rsidRPr="008D2464">
        <w:rPr>
          <w:bCs/>
        </w:rPr>
        <w:t xml:space="preserve">a)      </w:t>
      </w:r>
      <w:proofErr w:type="gramStart"/>
      <w:r w:rsidRPr="008D2464">
        <w:t>është</w:t>
      </w:r>
      <w:proofErr w:type="gramEnd"/>
      <w:r w:rsidRPr="008D2464">
        <w:t xml:space="preserve"> i regjistruar në regjistrin tregtar sipas legjislacionit të vendit ku ushtron aktivitetin, ose sipas legjislacionit tё posaçёm nё rastin e një organizate jofitimprurëse, ka në fushën e veprimtarisë objektin qe garohet, dhe ka statusin aktiv</w:t>
      </w:r>
      <w:r w:rsidRPr="008D2464">
        <w:rPr>
          <w:bCs/>
        </w:rPr>
        <w:t>;</w:t>
      </w:r>
    </w:p>
    <w:p w:rsidR="008D2464" w:rsidRPr="008D2464" w:rsidRDefault="008D2464" w:rsidP="008D2464">
      <w:pPr>
        <w:spacing w:line="360" w:lineRule="auto"/>
        <w:ind w:left="540" w:hanging="540"/>
        <w:jc w:val="both"/>
        <w:rPr>
          <w:bCs/>
          <w:lang w:val="sq-AL"/>
        </w:rPr>
      </w:pPr>
      <w:r w:rsidRPr="008D2464">
        <w:rPr>
          <w:bCs/>
          <w:lang w:val="sq-AL"/>
        </w:rPr>
        <w:t>b) nuk është në proces falimentimi (status aktiv);</w:t>
      </w:r>
    </w:p>
    <w:p w:rsidR="008D2464" w:rsidRPr="008D2464" w:rsidRDefault="008D2464" w:rsidP="008D2464">
      <w:pPr>
        <w:spacing w:line="360" w:lineRule="auto"/>
        <w:ind w:left="540" w:hanging="540"/>
        <w:jc w:val="both"/>
        <w:rPr>
          <w:bCs/>
          <w:lang w:val="sq-AL"/>
        </w:rPr>
      </w:pPr>
      <w:r w:rsidRPr="008D2464">
        <w:rPr>
          <w:bCs/>
          <w:lang w:val="sq-AL"/>
        </w:rPr>
        <w:t>c) nuk është dënuar për ndonjë vepër penale;</w:t>
      </w:r>
    </w:p>
    <w:p w:rsidR="008D2464" w:rsidRPr="008D2464" w:rsidRDefault="008D2464" w:rsidP="008D2464">
      <w:pPr>
        <w:spacing w:line="360" w:lineRule="auto"/>
        <w:jc w:val="both"/>
        <w:rPr>
          <w:bCs/>
          <w:lang w:val="sq-AL"/>
        </w:rPr>
      </w:pPr>
      <w:r w:rsidRPr="008D2464">
        <w:rPr>
          <w:bCs/>
          <w:lang w:val="sq-AL"/>
        </w:rPr>
        <w:lastRenderedPageBreak/>
        <w:t>ç) personi (personat) që veprojnë si anëtar i organit administrativ, drejtori ose mbikëqyrësi, aksioneri ose ortaku, ose që ka fuqi përfaqësuese, vendimmarrëse ose kontrolluese brenda Operatorit Ekonomik, nuk është i dënuar ose nuk ka qenë i dënuar nga një vendimi i gjykatës i formës së prerë për çdo vepër penale;</w:t>
      </w:r>
    </w:p>
    <w:p w:rsidR="008D2464" w:rsidRPr="008D2464" w:rsidRDefault="008D2464" w:rsidP="008D2464">
      <w:pPr>
        <w:spacing w:line="360" w:lineRule="auto"/>
        <w:ind w:left="540" w:hanging="540"/>
        <w:jc w:val="both"/>
        <w:rPr>
          <w:bCs/>
          <w:lang w:val="sq-AL"/>
        </w:rPr>
      </w:pPr>
      <w:r w:rsidRPr="008D2464">
        <w:rPr>
          <w:bCs/>
          <w:lang w:val="sq-AL"/>
        </w:rPr>
        <w:t>d) nuk është dënuar me vendim gjyqësor të formës së prerë në lidhje me veprimtarinë profesionale;</w:t>
      </w:r>
    </w:p>
    <w:p w:rsidR="008D2464" w:rsidRPr="008D2464" w:rsidRDefault="008D2464" w:rsidP="008D2464">
      <w:pPr>
        <w:spacing w:line="360" w:lineRule="auto"/>
        <w:jc w:val="both"/>
        <w:rPr>
          <w:lang w:val="sq-AL"/>
        </w:rPr>
      </w:pPr>
      <w:r w:rsidRPr="008D2464">
        <w:rPr>
          <w:bCs/>
          <w:lang w:val="sq-AL"/>
        </w:rPr>
        <w:t>dh) nuk ka pagesa pashlyera të taksave dhe kontributeve të sigurimeve shoqërore, ose ndodhet në një prej kushteve ;</w:t>
      </w:r>
    </w:p>
    <w:p w:rsidR="008D2464" w:rsidRPr="008D2464" w:rsidRDefault="008D2464" w:rsidP="008D2464">
      <w:pPr>
        <w:spacing w:line="360" w:lineRule="auto"/>
        <w:jc w:val="both"/>
        <w:rPr>
          <w:lang w:val="sq-AL"/>
        </w:rPr>
      </w:pPr>
      <w:r w:rsidRPr="008D2464">
        <w:rPr>
          <w:lang w:val="sq-AL"/>
        </w:rPr>
        <w:t>e) ka paguar energjinë elektrike dhe plotëson kërkesat që burojnë  nga legjislacioni në fuqi. Ky informacion kërkohet për Operatorët Ekonomikë, të cilët operojnë në territorin e Republikës së Shqipërisë.</w:t>
      </w:r>
    </w:p>
    <w:p w:rsidR="008D2464" w:rsidRPr="008D2464" w:rsidRDefault="008D2464" w:rsidP="008D2464">
      <w:pPr>
        <w:spacing w:line="360" w:lineRule="auto"/>
        <w:ind w:left="540" w:hanging="540"/>
        <w:jc w:val="both"/>
        <w:rPr>
          <w:lang w:val="sq-AL"/>
        </w:rPr>
      </w:pPr>
      <w:r w:rsidRPr="008D2464">
        <w:rPr>
          <w:lang w:val="sq-AL"/>
        </w:rPr>
        <w:t>f) nuk është në kushtet e konfliktit të interesit, sipas legjislacionit në fuqi;</w:t>
      </w:r>
    </w:p>
    <w:p w:rsidR="008D2464" w:rsidRPr="008D2464" w:rsidRDefault="008D2464" w:rsidP="008D2464">
      <w:pPr>
        <w:spacing w:line="360" w:lineRule="auto"/>
        <w:jc w:val="both"/>
        <w:rPr>
          <w:lang w:val="sq-AL"/>
        </w:rPr>
      </w:pPr>
      <w:r w:rsidRPr="008D2464">
        <w:rPr>
          <w:lang w:val="sq-AL"/>
        </w:rPr>
        <w:t>g) ushtron veprimtarinë në përputhje me legjislacionin përkatës mjedisor, social dhe të punës;</w:t>
      </w:r>
    </w:p>
    <w:p w:rsidR="008D2464" w:rsidRPr="008D2464" w:rsidRDefault="008D2464" w:rsidP="008D2464">
      <w:pPr>
        <w:spacing w:line="360" w:lineRule="auto"/>
        <w:ind w:left="540" w:hanging="540"/>
        <w:jc w:val="both"/>
        <w:rPr>
          <w:lang w:val="sq-AL"/>
        </w:rPr>
      </w:pPr>
      <w:r w:rsidRPr="008D2464">
        <w:rPr>
          <w:lang w:val="sq-AL"/>
        </w:rPr>
        <w:t>gj) ka paraqitur një Ofertë të pavarur, sipas kërkesave të legjislacionit në fuqi;</w:t>
      </w:r>
    </w:p>
    <w:p w:rsidR="008D2464" w:rsidRPr="008D2464" w:rsidRDefault="008D2464" w:rsidP="008D2464">
      <w:pPr>
        <w:spacing w:line="360" w:lineRule="auto"/>
        <w:ind w:left="540" w:hanging="540"/>
        <w:jc w:val="both"/>
        <w:rPr>
          <w:lang w:val="sq-AL"/>
        </w:rPr>
      </w:pPr>
      <w:r w:rsidRPr="008D2464">
        <w:rPr>
          <w:lang w:val="sq-AL"/>
        </w:rPr>
        <w:t>h) kryen aktivitetin në përputhje me kërkesat e legjislacionit në fuqi.</w:t>
      </w:r>
    </w:p>
    <w:p w:rsidR="008D2464" w:rsidRPr="008D2464" w:rsidRDefault="008D2464" w:rsidP="008D2464">
      <w:pPr>
        <w:spacing w:before="100" w:beforeAutospacing="1" w:after="80" w:afterAutospacing="1"/>
        <w:jc w:val="both"/>
        <w:rPr>
          <w:bCs/>
        </w:rPr>
      </w:pPr>
      <w:r w:rsidRPr="008D2464">
        <w:rPr>
          <w:bCs/>
        </w:rPr>
        <w:t>Nëse gjuha e përdorur në procedurë është gjuha shqipe, atëherë dokumentet e gjuhës së huaj duhet të shoqërohen nga një përkthim i noterizuar në shqip.</w:t>
      </w:r>
    </w:p>
    <w:p w:rsidR="008D2464" w:rsidRPr="008D2464" w:rsidRDefault="008D2464" w:rsidP="008D2464">
      <w:pPr>
        <w:spacing w:before="100" w:beforeAutospacing="1" w:after="80" w:afterAutospacing="1"/>
        <w:jc w:val="both"/>
      </w:pPr>
      <w:r w:rsidRPr="008D2464">
        <w:rPr>
          <w:bCs/>
        </w:rPr>
        <w:t>Në rast bashkimi të operatorëve ekonomikë, secili anëtar i grupit duhet të paraqesë dokumentacionin e siper permendur.</w:t>
      </w:r>
      <w:r w:rsidRPr="008D2464">
        <w:tab/>
      </w:r>
    </w:p>
    <w:p w:rsidR="008D2464" w:rsidRPr="008D2464" w:rsidRDefault="008D2464" w:rsidP="008D2464">
      <w:pPr>
        <w:suppressAutoHyphens/>
        <w:jc w:val="both"/>
        <w:rPr>
          <w:lang w:val="sq-AL" w:eastAsia="zh-CN"/>
        </w:rPr>
      </w:pPr>
      <w:r w:rsidRPr="008D2464">
        <w:rPr>
          <w:lang w:val="sq-AL" w:eastAsia="zh-CN"/>
        </w:rPr>
        <w:t>Nëse oferta paraqitet nga një bashkim Operatorësh Ekonomikë, do të paraqitet :</w:t>
      </w:r>
    </w:p>
    <w:p w:rsidR="008D2464" w:rsidRPr="008D2464" w:rsidRDefault="008D2464" w:rsidP="008D2464">
      <w:pPr>
        <w:suppressAutoHyphens/>
        <w:jc w:val="both"/>
        <w:rPr>
          <w:lang w:val="sq-AL" w:eastAsia="zh-CN"/>
        </w:rPr>
      </w:pPr>
    </w:p>
    <w:p w:rsidR="008D2464" w:rsidRPr="008D2464" w:rsidRDefault="008D2464" w:rsidP="008D2464">
      <w:pPr>
        <w:numPr>
          <w:ilvl w:val="0"/>
          <w:numId w:val="9"/>
        </w:numPr>
        <w:tabs>
          <w:tab w:val="left" w:pos="227"/>
          <w:tab w:val="num" w:pos="270"/>
        </w:tabs>
        <w:suppressAutoHyphens/>
        <w:spacing w:line="276" w:lineRule="auto"/>
        <w:contextualSpacing/>
        <w:jc w:val="both"/>
        <w:rPr>
          <w:lang w:val="sq-AL"/>
        </w:rPr>
      </w:pPr>
      <w:r w:rsidRPr="008D2464">
        <w:rPr>
          <w:lang w:val="sq-AL" w:eastAsia="zh-CN"/>
        </w:rPr>
        <w:t>Marrëveshje bashkëpunimi ndërmjet Operatorëve Ekonomikë, ku caktohet përfaqësuesi, përqindja e pjesëmarrjes në bashkim, dhe elementët që merr përsipër të realizojë secili prej anëtarëve të bashkimit</w:t>
      </w:r>
      <w:r w:rsidRPr="008D2464">
        <w:rPr>
          <w:lang w:val="sq-AL"/>
        </w:rPr>
        <w:t xml:space="preserve">. </w:t>
      </w:r>
    </w:p>
    <w:p w:rsidR="00FB3D9D" w:rsidRDefault="00FB3D9D" w:rsidP="00FB3D9D">
      <w:pPr>
        <w:pStyle w:val="ListParagraph"/>
        <w:spacing w:line="276" w:lineRule="auto"/>
        <w:ind w:left="0"/>
        <w:jc w:val="both"/>
        <w:rPr>
          <w:b/>
          <w:noProof/>
          <w:sz w:val="24"/>
          <w:szCs w:val="24"/>
          <w:u w:val="single"/>
        </w:rPr>
      </w:pPr>
    </w:p>
    <w:p w:rsidR="008D2464" w:rsidRPr="008D2464" w:rsidRDefault="00536F6F" w:rsidP="008D2464">
      <w:pPr>
        <w:tabs>
          <w:tab w:val="num" w:pos="720"/>
        </w:tabs>
        <w:suppressAutoHyphens/>
        <w:jc w:val="both"/>
        <w:rPr>
          <w:b/>
          <w:lang w:val="sq-AL" w:eastAsia="zh-CN"/>
        </w:rPr>
      </w:pPr>
      <w:r w:rsidRPr="00536F6F">
        <w:rPr>
          <w:rFonts w:eastAsia="MS Mincho"/>
          <w:b/>
          <w:i/>
          <w:noProof/>
          <w:u w:val="single"/>
        </w:rPr>
        <w:t>PRODHIMI I EMISIONEVE TË PULLAVE PËR VITIN 2024  dhe PRODHIMI I EMISIONIT SHQIPËRIA NË EURO 2024</w:t>
      </w:r>
    </w:p>
    <w:p w:rsidR="008D2464" w:rsidRPr="008D2464" w:rsidRDefault="008D2464" w:rsidP="008D2464">
      <w:pPr>
        <w:ind w:left="720"/>
        <w:rPr>
          <w:bCs/>
          <w:lang w:val="sq-AL"/>
        </w:rPr>
      </w:pPr>
    </w:p>
    <w:p w:rsidR="008D2464" w:rsidRPr="008D2464" w:rsidRDefault="008D2464" w:rsidP="008D2464">
      <w:pPr>
        <w:numPr>
          <w:ilvl w:val="0"/>
          <w:numId w:val="8"/>
        </w:numPr>
        <w:ind w:left="720"/>
        <w:contextualSpacing/>
        <w:jc w:val="both"/>
        <w:rPr>
          <w:b/>
          <w:lang w:eastAsia="zh-CN"/>
        </w:rPr>
      </w:pPr>
      <w:r w:rsidRPr="008D2464">
        <w:rPr>
          <w:b/>
          <w:lang w:eastAsia="zh-CN"/>
        </w:rPr>
        <w:t>KRITERET E VEÇANTA TË KUALIFIKIMIT</w:t>
      </w:r>
    </w:p>
    <w:p w:rsidR="008D2464" w:rsidRPr="008D2464" w:rsidRDefault="008D2464" w:rsidP="008D2464">
      <w:pPr>
        <w:spacing w:before="100" w:beforeAutospacing="1" w:after="80" w:afterAutospacing="1"/>
        <w:jc w:val="both"/>
        <w:rPr>
          <w:b/>
          <w:bCs/>
        </w:rPr>
      </w:pPr>
      <w:r w:rsidRPr="008D2464">
        <w:t xml:space="preserve">1. </w:t>
      </w:r>
      <w:r w:rsidRPr="008D2464">
        <w:rPr>
          <w:b/>
          <w:bCs/>
        </w:rPr>
        <w:t>Ofertuesi duhet të paraqesë:</w:t>
      </w:r>
    </w:p>
    <w:p w:rsidR="008D2464" w:rsidRPr="008D2464" w:rsidRDefault="008D2464" w:rsidP="008D2464">
      <w:pPr>
        <w:rPr>
          <w:i/>
          <w:lang w:val="da-DK"/>
        </w:rPr>
      </w:pPr>
      <w:r w:rsidRPr="008D2464">
        <w:rPr>
          <w:lang w:val="sq-AL"/>
        </w:rPr>
        <w:t>a</w:t>
      </w:r>
      <w:r w:rsidRPr="008D2464">
        <w:rPr>
          <w:i/>
        </w:rPr>
        <w:t>.</w:t>
      </w:r>
      <w:r w:rsidRPr="008D2464">
        <w:rPr>
          <w:i/>
          <w:lang w:val="da-DK"/>
        </w:rPr>
        <w:t xml:space="preserve"> Formulari i Ofertës;</w:t>
      </w:r>
    </w:p>
    <w:p w:rsidR="008D2464" w:rsidRPr="008D2464" w:rsidRDefault="008D2464" w:rsidP="008D2464">
      <w:pPr>
        <w:rPr>
          <w:i/>
          <w:iCs/>
          <w:color w:val="000000"/>
        </w:rPr>
      </w:pPr>
      <w:r w:rsidRPr="008D2464">
        <w:rPr>
          <w:i/>
          <w:lang w:val="da-DK"/>
        </w:rPr>
        <w:t xml:space="preserve">b. Sigurimi i ofertës, </w:t>
      </w:r>
      <w:r w:rsidRPr="008D2464">
        <w:rPr>
          <w:i/>
          <w:iCs/>
          <w:color w:val="000000"/>
        </w:rPr>
        <w:t xml:space="preserve">në masën </w:t>
      </w:r>
      <w:r w:rsidRPr="008D2464">
        <w:rPr>
          <w:b/>
          <w:i/>
          <w:iCs/>
          <w:color w:val="000000"/>
        </w:rPr>
        <w:t>2% e vlerës</w:t>
      </w:r>
      <w:r w:rsidRPr="008D2464">
        <w:rPr>
          <w:i/>
          <w:iCs/>
          <w:color w:val="000000"/>
        </w:rPr>
        <w:t xml:space="preserve"> së përllogaritur të kontratës;</w:t>
      </w:r>
    </w:p>
    <w:p w:rsidR="008D2464" w:rsidRPr="008D2464" w:rsidRDefault="008D2464" w:rsidP="008D2464">
      <w:pPr>
        <w:rPr>
          <w:i/>
          <w:lang w:val="da-DK"/>
        </w:rPr>
      </w:pPr>
      <w:r w:rsidRPr="008D2464">
        <w:rPr>
          <w:i/>
          <w:lang w:val="da-DK"/>
        </w:rPr>
        <w:t>c. Deklaratë mbi përmbushjen e specifikimeve teknike;</w:t>
      </w:r>
    </w:p>
    <w:p w:rsidR="008D2464" w:rsidRPr="008D2464" w:rsidRDefault="008D2464" w:rsidP="008D2464">
      <w:pPr>
        <w:rPr>
          <w:i/>
          <w:lang w:val="da-DK"/>
        </w:rPr>
      </w:pPr>
      <w:r w:rsidRPr="008D2464">
        <w:rPr>
          <w:i/>
          <w:lang w:val="da-DK"/>
        </w:rPr>
        <w:t>ç. Deklaratë mbi Konfliktin e Interesit;</w:t>
      </w:r>
    </w:p>
    <w:p w:rsidR="008D2464" w:rsidRPr="008D2464" w:rsidRDefault="008D2464" w:rsidP="008D2464">
      <w:pPr>
        <w:rPr>
          <w:i/>
          <w:lang w:val="da-DK"/>
        </w:rPr>
      </w:pPr>
      <w:r w:rsidRPr="008D2464">
        <w:rPr>
          <w:i/>
          <w:lang w:val="da-DK"/>
        </w:rPr>
        <w:t>e.Vërtetim që konfirmon shlyerjen e të gjitha detyrimeve të maturuara të energjisë elektrike të kontratave të energjisë që ka operatori ekonomik që është i regjistruar në Shqipëri.</w:t>
      </w:r>
    </w:p>
    <w:p w:rsidR="008D2464" w:rsidRPr="008D2464" w:rsidRDefault="008D2464" w:rsidP="008D2464">
      <w:pPr>
        <w:rPr>
          <w:i/>
          <w:lang w:val="da-DK"/>
        </w:rPr>
      </w:pPr>
    </w:p>
    <w:p w:rsidR="008D2464" w:rsidRPr="008D2464" w:rsidRDefault="008D2464" w:rsidP="008D2464">
      <w:pPr>
        <w:spacing w:before="100" w:beforeAutospacing="1" w:after="100" w:afterAutospacing="1"/>
        <w:jc w:val="both"/>
        <w:rPr>
          <w:b/>
          <w:bCs/>
        </w:rPr>
      </w:pPr>
      <w:r w:rsidRPr="008D2464">
        <w:rPr>
          <w:b/>
        </w:rPr>
        <w:lastRenderedPageBreak/>
        <w:t>2. O</w:t>
      </w:r>
      <w:r w:rsidRPr="008D2464">
        <w:rPr>
          <w:b/>
          <w:bCs/>
        </w:rPr>
        <w:t>fertuesi duhet të paraqesë:</w:t>
      </w:r>
    </w:p>
    <w:p w:rsidR="008D2464" w:rsidRPr="008D2464" w:rsidRDefault="008D2464" w:rsidP="008D2464">
      <w:pPr>
        <w:spacing w:after="80"/>
        <w:rPr>
          <w:b/>
          <w:lang w:val="sq-AL"/>
        </w:rPr>
      </w:pPr>
      <w:r w:rsidRPr="008D2464">
        <w:rPr>
          <w:b/>
          <w:lang w:val="sq-AL"/>
        </w:rPr>
        <w:t xml:space="preserve">2.1Kapacitetin profesional të operatorëve ekonomikë:    </w:t>
      </w:r>
    </w:p>
    <w:p w:rsidR="008D2464" w:rsidRPr="008D2464" w:rsidRDefault="008D2464" w:rsidP="008D2464">
      <w:pPr>
        <w:spacing w:after="80"/>
        <w:ind w:left="360" w:hanging="360"/>
        <w:rPr>
          <w:bCs/>
          <w:lang w:val="sq-AL"/>
        </w:rPr>
      </w:pPr>
      <w:r w:rsidRPr="008D2464">
        <w:rPr>
          <w:b/>
          <w:bCs/>
          <w:lang w:val="sq-AL"/>
        </w:rPr>
        <w:t>______________________________________________________________________</w:t>
      </w:r>
    </w:p>
    <w:p w:rsidR="008D2464" w:rsidRPr="008D2464" w:rsidRDefault="008D2464" w:rsidP="008D2464">
      <w:pPr>
        <w:spacing w:after="80"/>
        <w:ind w:left="360" w:hanging="360"/>
        <w:rPr>
          <w:b/>
          <w:bCs/>
          <w:lang w:val="sq-AL"/>
        </w:rPr>
      </w:pPr>
      <w:r w:rsidRPr="008D2464">
        <w:rPr>
          <w:b/>
          <w:bCs/>
          <w:lang w:val="sq-AL"/>
        </w:rPr>
        <w:t>2.2 Kapaciteti ekonomik dhe financiar:</w:t>
      </w:r>
      <w:r w:rsidRPr="008D2464">
        <w:rPr>
          <w:lang w:val="sq-AL"/>
        </w:rPr>
        <w:t xml:space="preserve">        </w:t>
      </w:r>
    </w:p>
    <w:p w:rsidR="008D2464" w:rsidRPr="008D2464" w:rsidRDefault="008D2464" w:rsidP="008D2464">
      <w:pPr>
        <w:spacing w:after="80"/>
        <w:jc w:val="both"/>
        <w:rPr>
          <w:b/>
          <w:lang w:val="sq-AL"/>
        </w:rPr>
      </w:pPr>
      <w:r w:rsidRPr="008D2464">
        <w:rPr>
          <w:lang w:val="da-DK"/>
        </w:rPr>
        <w:t xml:space="preserve">2.2.1. </w:t>
      </w:r>
      <w:r w:rsidRPr="008D2464">
        <w:rPr>
          <w:lang w:val="it-IT"/>
        </w:rPr>
        <w:t xml:space="preserve">Për të provuar kapacitetet financiare dhe ekonomike, operatorët ekonomikë duhet të paraqesin vërtetim për xhiron mesatare vjetore të realizuar për tre vitet e fundit, </w:t>
      </w:r>
      <w:r w:rsidRPr="008D2464">
        <w:rPr>
          <w:b/>
          <w:i/>
          <w:u w:val="single"/>
          <w:lang w:val="it-IT"/>
        </w:rPr>
        <w:t xml:space="preserve">ku në njerin nga këto tre vite të ketë realizuar një xhiro minimale vjetore me vlerë jo më pak se </w:t>
      </w:r>
      <w:r w:rsidRPr="008D2464">
        <w:rPr>
          <w:b/>
          <w:i/>
          <w:lang w:val="it-IT"/>
        </w:rPr>
        <w:t>39%</w:t>
      </w:r>
      <w:r w:rsidRPr="008D2464">
        <w:rPr>
          <w:b/>
          <w:i/>
          <w:u w:val="single"/>
          <w:lang w:val="it-IT"/>
        </w:rPr>
        <w:t xml:space="preserve"> e vlerës limit të kontratës që prokurohet</w:t>
      </w:r>
      <w:r w:rsidRPr="008D2464">
        <w:rPr>
          <w:lang w:val="it-IT"/>
        </w:rPr>
        <w:t>.</w:t>
      </w:r>
    </w:p>
    <w:p w:rsidR="00FB3D9D" w:rsidRDefault="00FB3D9D" w:rsidP="008D2464">
      <w:pPr>
        <w:jc w:val="both"/>
        <w:rPr>
          <w:b/>
          <w:lang w:val="sq-AL"/>
        </w:rPr>
      </w:pPr>
    </w:p>
    <w:p w:rsidR="008D2464" w:rsidRPr="008D2464" w:rsidRDefault="008D2464" w:rsidP="008D2464">
      <w:pPr>
        <w:jc w:val="both"/>
        <w:rPr>
          <w:lang w:val="sq-AL"/>
        </w:rPr>
      </w:pPr>
      <w:r w:rsidRPr="008D2464">
        <w:rPr>
          <w:b/>
          <w:lang w:val="sq-AL"/>
        </w:rPr>
        <w:t>2.3</w:t>
      </w:r>
      <w:r w:rsidRPr="008D2464">
        <w:rPr>
          <w:b/>
          <w:bCs/>
          <w:lang w:val="sq-AL" w:eastAsia="zh-CN"/>
        </w:rPr>
        <w:t>Kapaciteti teknik:</w:t>
      </w:r>
    </w:p>
    <w:p w:rsidR="00FB3D9D" w:rsidRDefault="00FB3D9D" w:rsidP="008D2464">
      <w:pPr>
        <w:spacing w:after="80"/>
        <w:jc w:val="both"/>
        <w:rPr>
          <w:b/>
          <w:lang w:val="da-DK" w:eastAsia="it-IT"/>
        </w:rPr>
      </w:pPr>
    </w:p>
    <w:p w:rsidR="008D2464" w:rsidRPr="008D2464" w:rsidRDefault="008D2464" w:rsidP="008D2464">
      <w:pPr>
        <w:spacing w:after="80"/>
        <w:jc w:val="both"/>
        <w:rPr>
          <w:lang w:val="da-DK"/>
        </w:rPr>
      </w:pPr>
      <w:r w:rsidRPr="008D2464">
        <w:rPr>
          <w:b/>
          <w:lang w:val="da-DK" w:eastAsia="it-IT"/>
        </w:rPr>
        <w:t>2.3.1</w:t>
      </w:r>
      <w:r w:rsidRPr="008D2464">
        <w:rPr>
          <w:bCs/>
          <w:lang w:val="da-DK" w:eastAsia="it-IT"/>
        </w:rPr>
        <w:t xml:space="preserve">. Operatori ekonomik duhet të paraqesë dëshmi për realizimin me sukses të një ose disa kontratave të mëparshme, të ngjashme, të kryera gjatë tre viteve të fundit nga data e shpalljes së njoftimit të kontratës, në një vlerë jo më të vogël  se </w:t>
      </w:r>
      <w:r w:rsidR="00660115" w:rsidRPr="00660115">
        <w:rPr>
          <w:bCs/>
          <w:lang w:val="da-DK" w:eastAsia="it-IT"/>
        </w:rPr>
        <w:t>39</w:t>
      </w:r>
      <w:r w:rsidRPr="00660115">
        <w:rPr>
          <w:bCs/>
          <w:lang w:val="da-DK" w:eastAsia="it-IT"/>
        </w:rPr>
        <w:t xml:space="preserve"> %</w:t>
      </w:r>
      <w:r w:rsidRPr="008D2464">
        <w:rPr>
          <w:bCs/>
          <w:lang w:val="da-DK" w:eastAsia="it-IT"/>
        </w:rPr>
        <w:t xml:space="preserve"> të vlerës së përllogaritur të kontratës, që garohet.</w:t>
      </w:r>
      <w:r w:rsidRPr="008D2464">
        <w:t xml:space="preserve"> </w:t>
      </w:r>
    </w:p>
    <w:p w:rsidR="008D2464" w:rsidRPr="008D2464" w:rsidRDefault="008D2464" w:rsidP="008D2464">
      <w:pPr>
        <w:spacing w:after="240"/>
        <w:jc w:val="both"/>
        <w:rPr>
          <w:b/>
          <w:lang w:val="da-DK" w:eastAsia="it-IT"/>
        </w:rPr>
      </w:pPr>
      <w:r w:rsidRPr="008D2464">
        <w:rPr>
          <w:lang w:val="da-DK" w:eastAsia="it-IT"/>
        </w:rPr>
        <w:t xml:space="preserve">Për të vërtetuar përvojën e mëparshme të ngjashme, operatorët ekonomikë duhet të paraqesin dëshmitë e mëposhtme: </w:t>
      </w:r>
    </w:p>
    <w:p w:rsidR="008D2464" w:rsidRPr="008D2464" w:rsidRDefault="008D2464" w:rsidP="008D2464">
      <w:pPr>
        <w:numPr>
          <w:ilvl w:val="0"/>
          <w:numId w:val="10"/>
        </w:numPr>
        <w:spacing w:after="200" w:line="276" w:lineRule="auto"/>
        <w:contextualSpacing/>
        <w:jc w:val="both"/>
      </w:pPr>
      <w:r w:rsidRPr="008D2464">
        <w:t xml:space="preserve">Vërtetime të lëshuara nga një </w:t>
      </w:r>
      <w:proofErr w:type="gramStart"/>
      <w:r w:rsidRPr="008D2464">
        <w:t>ent</w:t>
      </w:r>
      <w:proofErr w:type="gramEnd"/>
      <w:r w:rsidRPr="008D2464">
        <w:t xml:space="preserve"> publik për përmbushjen me sukses të kontratës, ku të shënohen vlera, afati i përfundimit të kontratës ose/dhe fatura tatimore të shitjes, të plotësuara sipas kërkesave të legjislacionit në fuqi, ku shënohen datat, shumat dhe sasitë e mallrave të furnizuara. </w:t>
      </w:r>
    </w:p>
    <w:p w:rsidR="008D2464" w:rsidRPr="008D2464" w:rsidRDefault="008D2464" w:rsidP="008D2464">
      <w:pPr>
        <w:numPr>
          <w:ilvl w:val="0"/>
          <w:numId w:val="10"/>
        </w:numPr>
        <w:spacing w:after="200" w:line="276" w:lineRule="auto"/>
        <w:contextualSpacing/>
        <w:jc w:val="both"/>
      </w:pPr>
      <w:r w:rsidRPr="008D2464">
        <w:t xml:space="preserve">Në rastin e përvojës së mëparshme të realizuar me sektorin privat, si dëshmi pranohen vetëm fatura tatimore të shitjes, të plotësuara sipas kërkesave të legjislacionit në fuqi, dhe të deklaruara në organet tatimore, ku shënohen datat, shumat dhe sasitë e mallrave të furnizuara. </w:t>
      </w:r>
    </w:p>
    <w:p w:rsidR="00FB3D9D" w:rsidRDefault="00FB3D9D" w:rsidP="008D2464">
      <w:pPr>
        <w:spacing w:after="80"/>
        <w:jc w:val="both"/>
        <w:rPr>
          <w:b/>
        </w:rPr>
      </w:pPr>
    </w:p>
    <w:p w:rsidR="008D2464" w:rsidRDefault="008D2464" w:rsidP="008D2464">
      <w:pPr>
        <w:spacing w:after="80"/>
        <w:jc w:val="both"/>
        <w:rPr>
          <w:lang w:val="sq-AL"/>
        </w:rPr>
      </w:pPr>
      <w:r w:rsidRPr="008D2464">
        <w:rPr>
          <w:b/>
        </w:rPr>
        <w:t>2.3.2</w:t>
      </w:r>
      <w:r w:rsidRPr="008D2464">
        <w:t xml:space="preserve"> </w:t>
      </w:r>
      <w:r w:rsidRPr="008D2464">
        <w:rPr>
          <w:lang w:val="sq-AL"/>
        </w:rPr>
        <w:t xml:space="preserve">Operatori ekonomik pjesëmarrës, për realizimin e kësaj kontrate duhet të disponojë një staf punonjësish prej minimalisht </w:t>
      </w:r>
      <w:r w:rsidRPr="00660115">
        <w:rPr>
          <w:lang w:val="sq-AL"/>
        </w:rPr>
        <w:t>8 (tetë).</w:t>
      </w:r>
      <w:r w:rsidRPr="008D2464">
        <w:rPr>
          <w:lang w:val="sq-AL"/>
        </w:rPr>
        <w:t xml:space="preserve"> Për plotësimin e kësaj kërkese, operatori ekonomik duhet të dorëzojë një vërtetim për numrin e punonjësve të lëshuar nga Administrata Tatimore që vërteton se subjekti ka paguar kontributet e sigurimeve shoqërore dhe shëndetësore për muajin e fundit të maturuar nisur nga data e hapjes se ofertave, shoqëruar me listëpagesën e dorëzuar pranë organeve tatimore  për muajin e fundit te maturuar nisur nga data e hapjes se ofertave.</w:t>
      </w:r>
    </w:p>
    <w:p w:rsidR="00FB3D9D" w:rsidRPr="00FB3D9D" w:rsidRDefault="00FB3D9D" w:rsidP="008D2464">
      <w:pPr>
        <w:spacing w:after="80"/>
        <w:jc w:val="both"/>
        <w:rPr>
          <w:lang w:val="sq-AL"/>
        </w:rPr>
      </w:pPr>
    </w:p>
    <w:p w:rsidR="008D2464" w:rsidRPr="008D2464" w:rsidRDefault="008D2464" w:rsidP="008D2464">
      <w:pPr>
        <w:spacing w:line="276" w:lineRule="auto"/>
        <w:jc w:val="both"/>
        <w:rPr>
          <w:rFonts w:eastAsia="Calibri"/>
          <w:b/>
          <w:u w:val="single"/>
        </w:rPr>
      </w:pPr>
      <w:r w:rsidRPr="008D2464">
        <w:rPr>
          <w:b/>
          <w:bCs/>
          <w:lang w:val="pt-BR"/>
        </w:rPr>
        <w:t>2.3.3</w:t>
      </w:r>
      <w:r w:rsidRPr="008D2464">
        <w:rPr>
          <w:bCs/>
          <w:lang w:val="pt-BR"/>
        </w:rPr>
        <w:t xml:space="preserve"> Operatori ekonomik duhet të disponojë:</w:t>
      </w:r>
    </w:p>
    <w:p w:rsidR="008D2464" w:rsidRPr="008D2464" w:rsidRDefault="008D2464" w:rsidP="008D2464">
      <w:pPr>
        <w:jc w:val="both"/>
        <w:rPr>
          <w:bCs/>
          <w:lang w:val="pt-BR"/>
        </w:rPr>
      </w:pPr>
      <w:r w:rsidRPr="008D2464">
        <w:rPr>
          <w:bCs/>
          <w:lang w:val="pt-BR"/>
        </w:rPr>
        <w:t>- makineri parapërgatitje CTP (linje e kompletuar –Computer to Plate);</w:t>
      </w:r>
    </w:p>
    <w:p w:rsidR="008D2464" w:rsidRPr="008D2464" w:rsidRDefault="008D2464" w:rsidP="008D2464">
      <w:pPr>
        <w:jc w:val="both"/>
        <w:rPr>
          <w:bCs/>
          <w:lang w:val="pt-BR"/>
        </w:rPr>
      </w:pPr>
      <w:r w:rsidRPr="008D2464">
        <w:rPr>
          <w:bCs/>
          <w:lang w:val="pt-BR"/>
        </w:rPr>
        <w:t xml:space="preserve">- </w:t>
      </w:r>
      <w:r w:rsidRPr="008D2464">
        <w:t>makinë printuese Offset me 5 ngjyra</w:t>
      </w:r>
      <w:r w:rsidRPr="008D2464">
        <w:rPr>
          <w:bCs/>
          <w:lang w:val="pt-BR"/>
        </w:rPr>
        <w:t>;</w:t>
      </w:r>
    </w:p>
    <w:p w:rsidR="008D2464" w:rsidRPr="008D2464" w:rsidRDefault="008D2464" w:rsidP="008D2464">
      <w:pPr>
        <w:jc w:val="both"/>
        <w:rPr>
          <w:b/>
          <w:u w:val="single"/>
        </w:rPr>
      </w:pPr>
      <w:r w:rsidRPr="008D2464">
        <w:rPr>
          <w:bCs/>
          <w:lang w:val="pt-BR"/>
        </w:rPr>
        <w:t xml:space="preserve">- </w:t>
      </w:r>
      <w:r w:rsidRPr="008D2464">
        <w:rPr>
          <w:b/>
          <w:u w:val="single"/>
        </w:rPr>
        <w:t>makineri birosje (perforimi) për pullën me krehra përkatës;</w:t>
      </w:r>
    </w:p>
    <w:p w:rsidR="008D2464" w:rsidRPr="008D2464" w:rsidRDefault="008D2464" w:rsidP="008D2464">
      <w:pPr>
        <w:jc w:val="both"/>
        <w:rPr>
          <w:b/>
          <w:u w:val="single"/>
        </w:rPr>
      </w:pPr>
      <w:r w:rsidRPr="008D2464">
        <w:rPr>
          <w:b/>
          <w:u w:val="single"/>
        </w:rPr>
        <w:t xml:space="preserve">Përkatësisht (30x40 mm, 34x44 mm, 44x34 mm, 43x31 mm, 40x40 mm, +-0.5mm) </w:t>
      </w:r>
    </w:p>
    <w:p w:rsidR="008D2464" w:rsidRPr="008D2464" w:rsidRDefault="008D2464" w:rsidP="008D2464">
      <w:pPr>
        <w:jc w:val="both"/>
        <w:rPr>
          <w:b/>
          <w:u w:val="single"/>
        </w:rPr>
      </w:pPr>
      <w:r w:rsidRPr="008D2464">
        <w:rPr>
          <w:bCs/>
          <w:lang w:val="pt-BR"/>
        </w:rPr>
        <w:t>-</w:t>
      </w:r>
      <w:r w:rsidRPr="008D2464">
        <w:t xml:space="preserve"> pajisje Densiometër ngjyre për përcaktimin e ngjyrave</w:t>
      </w:r>
    </w:p>
    <w:p w:rsidR="00017C8A" w:rsidRDefault="00017C8A" w:rsidP="008D2464">
      <w:pPr>
        <w:jc w:val="both"/>
        <w:rPr>
          <w:bCs/>
          <w:lang w:val="pt-BR"/>
        </w:rPr>
      </w:pPr>
    </w:p>
    <w:p w:rsidR="008D2464" w:rsidRPr="008D2464" w:rsidRDefault="008D2464" w:rsidP="008D2464">
      <w:pPr>
        <w:jc w:val="both"/>
        <w:rPr>
          <w:bCs/>
          <w:lang w:val="pt-BR"/>
        </w:rPr>
      </w:pPr>
      <w:r w:rsidRPr="008D2464">
        <w:rPr>
          <w:bCs/>
          <w:lang w:val="pt-BR"/>
        </w:rPr>
        <w:t>Disponimi i makinerive të mësipërme të vërtetohet duke paraqitur fature blerje ose dokument zhdoganimi ose në rastin e marrjes me qira duhet paraqitur kontratë qiraje të noterizuar, etj.</w:t>
      </w:r>
    </w:p>
    <w:p w:rsidR="00017C8A" w:rsidRDefault="00017C8A" w:rsidP="008D2464">
      <w:pPr>
        <w:jc w:val="both"/>
        <w:rPr>
          <w:bCs/>
          <w:lang w:val="pt-BR"/>
        </w:rPr>
      </w:pPr>
    </w:p>
    <w:p w:rsidR="008D2464" w:rsidRPr="008D2464" w:rsidRDefault="008D2464" w:rsidP="008D2464">
      <w:pPr>
        <w:jc w:val="both"/>
        <w:rPr>
          <w:bCs/>
          <w:lang w:val="pt-BR"/>
        </w:rPr>
      </w:pPr>
      <w:r w:rsidRPr="008D2464">
        <w:rPr>
          <w:bCs/>
          <w:lang w:val="pt-BR"/>
        </w:rPr>
        <w:lastRenderedPageBreak/>
        <w:t xml:space="preserve">Dokumentacioni i paraqitur duhet të përmbajë të dhëna të mjaftueshme për identifikimin e qarte të makinerive/ pajisjeve të kërkuara. </w:t>
      </w:r>
    </w:p>
    <w:p w:rsidR="008D2464" w:rsidRPr="008D2464" w:rsidRDefault="008D2464" w:rsidP="008D2464">
      <w:pPr>
        <w:spacing w:line="276" w:lineRule="auto"/>
        <w:jc w:val="both"/>
        <w:rPr>
          <w:rFonts w:eastAsia="Calibri"/>
        </w:rPr>
      </w:pPr>
      <w:r w:rsidRPr="008D2464">
        <w:rPr>
          <w:rFonts w:eastAsia="Calibri"/>
          <w:b/>
        </w:rPr>
        <w:t xml:space="preserve">Sqarim! </w:t>
      </w:r>
      <w:r w:rsidRPr="008D2464">
        <w:rPr>
          <w:rFonts w:eastAsia="Calibri"/>
        </w:rPr>
        <w:t xml:space="preserve">Përmasat e secilës pullë postare, janë të pasqyruara në DST, në Specifikimet teknike, Aneksi nr. 1: Skeda teknike e emisionit </w:t>
      </w:r>
      <w:r w:rsidR="008850B1" w:rsidRPr="008850B1">
        <w:rPr>
          <w:b/>
          <w:lang w:val="it-IT"/>
        </w:rPr>
        <w:t>“</w:t>
      </w:r>
      <w:r w:rsidR="008850B1" w:rsidRPr="008850B1">
        <w:rPr>
          <w:b/>
        </w:rPr>
        <w:t>Prodhimi i emisioneve të pullave për Vitin 2024”dhe “Prodhimi i emisionit Shqipëria në Euro 2024</w:t>
      </w:r>
      <w:r w:rsidR="008850B1" w:rsidRPr="008850B1">
        <w:rPr>
          <w:b/>
          <w:lang w:val="it-IT"/>
        </w:rPr>
        <w:t>”</w:t>
      </w:r>
      <w:r w:rsidRPr="008D2464">
        <w:rPr>
          <w:rFonts w:eastAsia="Calibri"/>
        </w:rPr>
        <w:t xml:space="preserve">. </w:t>
      </w:r>
    </w:p>
    <w:p w:rsidR="008D2464" w:rsidRPr="008D2464" w:rsidRDefault="008D2464" w:rsidP="008D2464">
      <w:pPr>
        <w:spacing w:line="276" w:lineRule="auto"/>
        <w:jc w:val="both"/>
        <w:rPr>
          <w:rFonts w:eastAsia="Calibri"/>
        </w:rPr>
      </w:pPr>
    </w:p>
    <w:p w:rsidR="008D2464" w:rsidRPr="008D2464" w:rsidRDefault="008D2464" w:rsidP="008D2464">
      <w:pPr>
        <w:jc w:val="both"/>
        <w:rPr>
          <w:b/>
          <w:bCs/>
          <w:bdr w:val="none" w:sz="0" w:space="0" w:color="auto" w:frame="1"/>
          <w:shd w:val="clear" w:color="auto" w:fill="FFFFFF"/>
        </w:rPr>
      </w:pPr>
      <w:r w:rsidRPr="008D2464">
        <w:rPr>
          <w:b/>
        </w:rPr>
        <w:t>2.3.4.</w:t>
      </w:r>
      <w:r w:rsidRPr="008D2464">
        <w:rPr>
          <w:lang w:val="sv-SE"/>
        </w:rPr>
        <w:t xml:space="preserve"> Operatori Ekonomik të jetë i pajisur me</w:t>
      </w:r>
      <w:r w:rsidRPr="008D2464">
        <w:t xml:space="preserve"> dokumentacionin e nevojshëm </w:t>
      </w:r>
      <w:r w:rsidRPr="008D2464">
        <w:rPr>
          <w:b/>
        </w:rPr>
        <w:t>për shtypjen e letrave me vlerë</w:t>
      </w:r>
      <w:r w:rsidRPr="008D2464">
        <w:t xml:space="preserve"> referuar </w:t>
      </w:r>
      <w:r w:rsidRPr="008D2464">
        <w:rPr>
          <w:b/>
        </w:rPr>
        <w:t xml:space="preserve">VKM-së </w:t>
      </w:r>
      <w:r w:rsidRPr="008D2464">
        <w:rPr>
          <w:b/>
          <w:lang w:val="it-IT"/>
        </w:rPr>
        <w:t xml:space="preserve">Nr. </w:t>
      </w:r>
      <w:r w:rsidRPr="008D2464">
        <w:rPr>
          <w:bCs/>
          <w:bdr w:val="none" w:sz="0" w:space="0" w:color="auto" w:frame="1"/>
          <w:shd w:val="clear" w:color="auto" w:fill="FFFFFF"/>
        </w:rPr>
        <w:t>1039, datë 16.12.2015, “Për përcaktimin e procedurave për emetimin prodhimin dhe tregtimin e pullës postare shqiptare”, i ndryshuar me VKM-në nr. 217, datë 13.04.2023 “Për disa ndryshime në Vendimin nr. 1039, datë 16.12.2015 të Këshillit të Ministrave.</w:t>
      </w:r>
      <w:r w:rsidRPr="008D2464">
        <w:rPr>
          <w:b/>
          <w:bCs/>
          <w:bdr w:val="none" w:sz="0" w:space="0" w:color="auto" w:frame="1"/>
          <w:shd w:val="clear" w:color="auto" w:fill="FFFFFF"/>
        </w:rPr>
        <w:t xml:space="preserve"> </w:t>
      </w:r>
    </w:p>
    <w:p w:rsidR="008D2464" w:rsidRPr="008D2464" w:rsidRDefault="008D2464" w:rsidP="008D2464">
      <w:pPr>
        <w:jc w:val="both"/>
        <w:rPr>
          <w:b/>
        </w:rPr>
      </w:pPr>
    </w:p>
    <w:p w:rsidR="008D2464" w:rsidRPr="008D2464" w:rsidRDefault="008D2464" w:rsidP="008D2464">
      <w:pPr>
        <w:jc w:val="both"/>
        <w:rPr>
          <w:bCs/>
          <w:bdr w:val="none" w:sz="0" w:space="0" w:color="auto" w:frame="1"/>
          <w:shd w:val="clear" w:color="auto" w:fill="FFFFFF"/>
        </w:rPr>
      </w:pPr>
      <w:r w:rsidRPr="008D2464">
        <w:rPr>
          <w:b/>
        </w:rPr>
        <w:t>2.3.5.</w:t>
      </w:r>
      <w:r w:rsidRPr="008D2464">
        <w:rPr>
          <w:lang w:val="sv-SE"/>
        </w:rPr>
        <w:t xml:space="preserve"> Operatori Ekonomik të jetë i pajisur me</w:t>
      </w:r>
      <w:r w:rsidRPr="008D2464">
        <w:t xml:space="preserve"> dokumentacionin e nevojshëm </w:t>
      </w:r>
      <w:r w:rsidRPr="008D2464">
        <w:rPr>
          <w:b/>
        </w:rPr>
        <w:t>certifikatë sigurie të shtypit</w:t>
      </w:r>
      <w:r w:rsidRPr="008D2464">
        <w:t xml:space="preserve"> referuar </w:t>
      </w:r>
      <w:r w:rsidRPr="008D2464">
        <w:rPr>
          <w:b/>
        </w:rPr>
        <w:t xml:space="preserve">VKM-së </w:t>
      </w:r>
      <w:r w:rsidRPr="008D2464">
        <w:rPr>
          <w:b/>
          <w:lang w:val="it-IT"/>
        </w:rPr>
        <w:t xml:space="preserve">Nr. </w:t>
      </w:r>
      <w:r w:rsidRPr="008D2464">
        <w:rPr>
          <w:bCs/>
          <w:bdr w:val="none" w:sz="0" w:space="0" w:color="auto" w:frame="1"/>
          <w:shd w:val="clear" w:color="auto" w:fill="FFFFFF"/>
        </w:rPr>
        <w:t>1039, datë 16.12.2015, “Për përcaktimin e procedurave për emetimin prodhimin dhe tregtimin e pullës postare shqiptare”, i ndryshuar me VKM-në nr. 217, datë 13.04.2023 “Për disa ndryshime në Vendimin nr. 1039, datë 16.12.2015 të Këshillit të Ministrave.</w:t>
      </w:r>
    </w:p>
    <w:p w:rsidR="008D2464" w:rsidRPr="008D2464" w:rsidRDefault="008D2464" w:rsidP="008D2464">
      <w:pPr>
        <w:jc w:val="both"/>
        <w:rPr>
          <w:b/>
          <w:bCs/>
          <w:bdr w:val="none" w:sz="0" w:space="0" w:color="auto" w:frame="1"/>
          <w:shd w:val="clear" w:color="auto" w:fill="FFFFFF"/>
        </w:rPr>
      </w:pPr>
      <w:r w:rsidRPr="008D2464">
        <w:rPr>
          <w:b/>
          <w:bCs/>
          <w:bdr w:val="none" w:sz="0" w:space="0" w:color="auto" w:frame="1"/>
          <w:shd w:val="clear" w:color="auto" w:fill="FFFFFF"/>
        </w:rPr>
        <w:t xml:space="preserve"> </w:t>
      </w:r>
    </w:p>
    <w:p w:rsidR="008D2464" w:rsidRPr="008D2464" w:rsidRDefault="008D2464" w:rsidP="008D2464">
      <w:pPr>
        <w:jc w:val="both"/>
        <w:rPr>
          <w:lang w:val="sv-SE"/>
        </w:rPr>
      </w:pPr>
      <w:r w:rsidRPr="008D2464">
        <w:rPr>
          <w:b/>
          <w:lang w:val="it-IT"/>
        </w:rPr>
        <w:t>2.3.6</w:t>
      </w:r>
      <w:r w:rsidRPr="008D2464">
        <w:rPr>
          <w:lang w:val="it-IT"/>
        </w:rPr>
        <w:t xml:space="preserve"> </w:t>
      </w:r>
      <w:r w:rsidRPr="008D2464">
        <w:rPr>
          <w:lang w:val="sv-SE"/>
        </w:rPr>
        <w:t>Operatori Ekonomik të jetë i pajisur me</w:t>
      </w:r>
      <w:r w:rsidRPr="008D2464">
        <w:t xml:space="preserve"> dokumentacionin e nevojshëm </w:t>
      </w:r>
      <w:r w:rsidRPr="008D2464">
        <w:rPr>
          <w:b/>
        </w:rPr>
        <w:t>certifikatë cilësie</w:t>
      </w:r>
      <w:r w:rsidRPr="008D2464">
        <w:t xml:space="preserve"> referuar </w:t>
      </w:r>
      <w:r w:rsidRPr="008D2464">
        <w:rPr>
          <w:b/>
        </w:rPr>
        <w:t xml:space="preserve">VKM-së </w:t>
      </w:r>
      <w:r w:rsidRPr="008D2464">
        <w:rPr>
          <w:b/>
          <w:lang w:val="it-IT"/>
        </w:rPr>
        <w:t xml:space="preserve">Nr. </w:t>
      </w:r>
      <w:r w:rsidRPr="008D2464">
        <w:rPr>
          <w:bCs/>
          <w:bdr w:val="none" w:sz="0" w:space="0" w:color="auto" w:frame="1"/>
          <w:shd w:val="clear" w:color="auto" w:fill="FFFFFF"/>
        </w:rPr>
        <w:t>1039, datë 16.12.2015, “Për përcaktimin e procedurave për emetimin prodhimin dhe tregtimin e pullës postare shqiptare”, i ndryshuar me VKM-në nr. 217, datë 13.04.2023 “Për disa ndryshime në Vendimin nr. 1039, datë 16.12.2015 të Këshillit të Ministrave.</w:t>
      </w:r>
      <w:r w:rsidRPr="008D2464">
        <w:rPr>
          <w:b/>
          <w:bCs/>
          <w:bdr w:val="none" w:sz="0" w:space="0" w:color="auto" w:frame="1"/>
          <w:shd w:val="clear" w:color="auto" w:fill="FFFFFF"/>
        </w:rPr>
        <w:t xml:space="preserve"> </w:t>
      </w:r>
      <w:r w:rsidRPr="008D2464">
        <w:rPr>
          <w:lang w:val="it-IT"/>
        </w:rPr>
        <w:t xml:space="preserve"> </w:t>
      </w:r>
    </w:p>
    <w:p w:rsidR="008D2464" w:rsidRPr="008D2464" w:rsidRDefault="008D2464" w:rsidP="008D2464">
      <w:pPr>
        <w:jc w:val="both"/>
        <w:rPr>
          <w:lang w:val="sv-SE"/>
        </w:rPr>
      </w:pPr>
      <w:r w:rsidRPr="008D2464">
        <w:rPr>
          <w:lang w:val="it-IT"/>
        </w:rPr>
        <w:t xml:space="preserve"> </w:t>
      </w:r>
    </w:p>
    <w:p w:rsidR="008D2464" w:rsidRPr="008D2464" w:rsidRDefault="008D2464" w:rsidP="008D2464">
      <w:pPr>
        <w:jc w:val="both"/>
      </w:pPr>
      <w:r w:rsidRPr="008D2464">
        <w:rPr>
          <w:b/>
        </w:rPr>
        <w:t>2.3.7.</w:t>
      </w:r>
      <w:r w:rsidRPr="008D2464">
        <w:t xml:space="preserve"> Operatori Ekonomik duhet të paraqesë një deklaratë ku të përcaktojë se </w:t>
      </w:r>
      <w:proofErr w:type="gramStart"/>
      <w:r w:rsidRPr="008D2464">
        <w:t>disponon  ambiente</w:t>
      </w:r>
      <w:proofErr w:type="gramEnd"/>
      <w:r w:rsidRPr="008D2464">
        <w:t xml:space="preserve"> ku do të kryhen proceset e prodhimit të pullës të cilat duhet të jenë të monitoruara me kamera </w:t>
      </w:r>
      <w:r w:rsidRPr="008850B1">
        <w:rPr>
          <w:b/>
        </w:rPr>
        <w:t>24 orë</w:t>
      </w:r>
      <w:r w:rsidRPr="008D2464">
        <w:t xml:space="preserve"> pa ndërprerje, gjatë gjithë kohës së prodhimit. </w:t>
      </w:r>
    </w:p>
    <w:p w:rsidR="008D2464" w:rsidRPr="008D2464" w:rsidRDefault="008D2464" w:rsidP="008D2464">
      <w:pPr>
        <w:jc w:val="both"/>
      </w:pPr>
    </w:p>
    <w:p w:rsidR="008D2464" w:rsidRPr="008D2464" w:rsidRDefault="008D2464" w:rsidP="008D2464">
      <w:pPr>
        <w:jc w:val="both"/>
      </w:pPr>
      <w:r w:rsidRPr="008D2464">
        <w:rPr>
          <w:b/>
        </w:rPr>
        <w:t>2.3.8.</w:t>
      </w:r>
      <w:r w:rsidRPr="008D2464">
        <w:t xml:space="preserve"> Operatori Ekonomik duhet të ketë ambiente të sigurta dhe të ruajtura për magazinimin e letrës dhe për produktet e gatshme të siguruara me kamera sigurie. Për këtë duhet të paraqesë certifikatë pronësie ose kontratë shitblerje ose kontratë dhurimi ose kontratë qiraje të ambientit, shoqëruar me dokumentacion pronësie të qiradhenësit.</w:t>
      </w:r>
    </w:p>
    <w:p w:rsidR="008D2464" w:rsidRPr="008D2464" w:rsidRDefault="008D2464" w:rsidP="008D2464">
      <w:pPr>
        <w:jc w:val="both"/>
      </w:pPr>
    </w:p>
    <w:p w:rsidR="008D2464" w:rsidRPr="008D2464" w:rsidRDefault="008D2464" w:rsidP="008D2464">
      <w:pPr>
        <w:jc w:val="both"/>
      </w:pPr>
      <w:r w:rsidRPr="008D2464">
        <w:rPr>
          <w:b/>
        </w:rPr>
        <w:t>2.3.9.</w:t>
      </w:r>
      <w:r w:rsidRPr="008D2464">
        <w:t xml:space="preserve"> Operatori Ekonomik në datën dhe orën e hapjes së ofertave duhet të paraqesë dorazi një kampion letre pulle sipas specifikimeve/karakretistikave si më poshtë: </w:t>
      </w:r>
    </w:p>
    <w:p w:rsidR="008D2464" w:rsidRPr="008D2464" w:rsidRDefault="008D2464" w:rsidP="008D2464">
      <w:pPr>
        <w:jc w:val="both"/>
      </w:pPr>
      <w:r w:rsidRPr="008D2464">
        <w:t xml:space="preserve"> </w:t>
      </w:r>
    </w:p>
    <w:p w:rsidR="008D2464" w:rsidRPr="008D2464" w:rsidRDefault="008D2464" w:rsidP="008D2464">
      <w:pPr>
        <w:numPr>
          <w:ilvl w:val="0"/>
          <w:numId w:val="11"/>
        </w:numPr>
        <w:spacing w:line="276" w:lineRule="auto"/>
        <w:ind w:right="27"/>
        <w:jc w:val="both"/>
        <w:rPr>
          <w:b/>
          <w:lang w:val="fr-FR"/>
        </w:rPr>
      </w:pPr>
      <w:r w:rsidRPr="008D2464">
        <w:rPr>
          <w:b/>
          <w:lang w:val="fr-FR"/>
        </w:rPr>
        <w:t xml:space="preserve">   Pesha totale e  letrës me gjithë elementët e saj të jetë minimumi  95 gr/m2 deri në 105 gr/m2 maksimumi.</w:t>
      </w:r>
    </w:p>
    <w:p w:rsidR="008D2464" w:rsidRPr="008D2464" w:rsidRDefault="008D2464" w:rsidP="008D2464">
      <w:pPr>
        <w:numPr>
          <w:ilvl w:val="0"/>
          <w:numId w:val="11"/>
        </w:numPr>
        <w:spacing w:line="276" w:lineRule="auto"/>
        <w:ind w:right="-390"/>
        <w:jc w:val="both"/>
        <w:rPr>
          <w:b/>
          <w:lang w:val="fr-FR"/>
        </w:rPr>
      </w:pPr>
      <w:r w:rsidRPr="008D2464">
        <w:rPr>
          <w:lang w:val="fr-FR"/>
        </w:rPr>
        <w:t xml:space="preserve">   </w:t>
      </w:r>
      <w:r w:rsidRPr="008D2464">
        <w:rPr>
          <w:b/>
          <w:lang w:val="fr-FR"/>
        </w:rPr>
        <w:t xml:space="preserve">Bardhësia : minimumi  85 % deri në 95 % maksimumi.  </w:t>
      </w:r>
    </w:p>
    <w:p w:rsidR="008D2464" w:rsidRPr="008D2464" w:rsidRDefault="008D2464" w:rsidP="008D2464">
      <w:pPr>
        <w:numPr>
          <w:ilvl w:val="0"/>
          <w:numId w:val="11"/>
        </w:numPr>
        <w:spacing w:line="276" w:lineRule="auto"/>
        <w:ind w:right="117"/>
        <w:jc w:val="both"/>
        <w:rPr>
          <w:b/>
          <w:lang w:val="fr-FR"/>
        </w:rPr>
      </w:pPr>
      <w:r w:rsidRPr="008D2464">
        <w:rPr>
          <w:b/>
          <w:lang w:val="fr-FR"/>
        </w:rPr>
        <w:t xml:space="preserve">  Letra e pullës të ketë fijet fosforeshente të dukshme vetëm nën ndriçimin e llampës UV.</w:t>
      </w:r>
    </w:p>
    <w:p w:rsidR="008D2464" w:rsidRPr="008D2464" w:rsidRDefault="008D2464" w:rsidP="008D2464">
      <w:pPr>
        <w:numPr>
          <w:ilvl w:val="0"/>
          <w:numId w:val="11"/>
        </w:numPr>
        <w:spacing w:line="276" w:lineRule="auto"/>
        <w:ind w:right="117"/>
        <w:jc w:val="both"/>
        <w:rPr>
          <w:b/>
          <w:lang w:val="fr-FR"/>
        </w:rPr>
      </w:pPr>
      <w:r w:rsidRPr="008D2464">
        <w:rPr>
          <w:b/>
          <w:lang w:val="fr-FR"/>
        </w:rPr>
        <w:t xml:space="preserve">  Letra e pullës postare të ketë bashkëngjitur skedën teknike të saj.</w:t>
      </w:r>
    </w:p>
    <w:p w:rsidR="008D2464" w:rsidRPr="008D2464" w:rsidRDefault="008D2464" w:rsidP="008D2464">
      <w:pPr>
        <w:spacing w:line="276" w:lineRule="auto"/>
        <w:ind w:left="720" w:right="117"/>
        <w:jc w:val="both"/>
        <w:rPr>
          <w:b/>
          <w:lang w:val="fr-FR"/>
        </w:rPr>
      </w:pPr>
    </w:p>
    <w:p w:rsidR="008D2464" w:rsidRPr="008D2464" w:rsidRDefault="008D2464" w:rsidP="008D2464">
      <w:pPr>
        <w:jc w:val="both"/>
      </w:pPr>
      <w:r w:rsidRPr="008D2464">
        <w:rPr>
          <w:b/>
        </w:rPr>
        <w:t>2.3.10.</w:t>
      </w:r>
      <w:r w:rsidRPr="008D2464">
        <w:t xml:space="preserve"> Operatori Ekonomik në datën dhe orën e hapjes së ofertave duhet të paraqesë dorazi një kampion tabak letre pulle postare në formatin A3, të birosur, sipas një nga përmasave të pullave të kërkuara në Skedën Teknike (referojuni formatit në mm), pa foto. (</w:t>
      </w:r>
      <w:proofErr w:type="gramStart"/>
      <w:r w:rsidRPr="008D2464">
        <w:t>çdo</w:t>
      </w:r>
      <w:proofErr w:type="gramEnd"/>
      <w:r w:rsidRPr="008D2464">
        <w:t xml:space="preserve"> kampion i paraqitur dorazi te jetë qartësisht i dukshem me firmë të perfaqesuesit dhe vulë të shoqerisë me qellim shmangien e çdo konfuzioni).</w:t>
      </w:r>
    </w:p>
    <w:p w:rsidR="008D2464" w:rsidRPr="008D2464" w:rsidRDefault="008D2464" w:rsidP="008D2464">
      <w:pPr>
        <w:jc w:val="both"/>
      </w:pPr>
    </w:p>
    <w:p w:rsidR="008D2464" w:rsidRPr="008D2464" w:rsidRDefault="008D2464" w:rsidP="008D2464">
      <w:pPr>
        <w:jc w:val="both"/>
      </w:pPr>
      <w:r w:rsidRPr="008D2464">
        <w:rPr>
          <w:b/>
        </w:rPr>
        <w:lastRenderedPageBreak/>
        <w:t>2.3.11.</w:t>
      </w:r>
      <w:r w:rsidRPr="008D2464">
        <w:t xml:space="preserve"> Operatori Ekonomik në datën dhe orën e hapjes së ofertave duhet të paraqesë dorazi një kampion letër pulle postare të bllokut 1/a sipas Skedës Teknike, format 80 x 60 mm (në brendësi i birosur 40 x 30 mm), pa foto. (</w:t>
      </w:r>
      <w:proofErr w:type="gramStart"/>
      <w:r w:rsidRPr="008D2464">
        <w:t>çdo</w:t>
      </w:r>
      <w:proofErr w:type="gramEnd"/>
      <w:r w:rsidRPr="008D2464">
        <w:t xml:space="preserve"> kampion i paraqitur dorazi te jetë qartësisht i dukshem me firmë të perfaqesuesit dhe vulë të shoqerisë me qellim shmangien e çdo konfuzioni).</w:t>
      </w:r>
    </w:p>
    <w:p w:rsidR="008D2464" w:rsidRPr="008D2464" w:rsidRDefault="008D2464" w:rsidP="008D2464">
      <w:pPr>
        <w:jc w:val="both"/>
      </w:pPr>
    </w:p>
    <w:p w:rsidR="00FB3D9D" w:rsidRDefault="00FB3D9D" w:rsidP="008D2464">
      <w:pPr>
        <w:spacing w:after="160" w:line="259" w:lineRule="auto"/>
        <w:contextualSpacing/>
        <w:jc w:val="both"/>
        <w:rPr>
          <w:b/>
        </w:rPr>
      </w:pPr>
      <w:bookmarkStart w:id="0" w:name="_GoBack"/>
      <w:bookmarkEnd w:id="0"/>
    </w:p>
    <w:p w:rsidR="008D2464" w:rsidRPr="008D2464" w:rsidRDefault="008D2464" w:rsidP="008D2464">
      <w:pPr>
        <w:spacing w:after="160" w:line="259" w:lineRule="auto"/>
        <w:contextualSpacing/>
        <w:jc w:val="both"/>
      </w:pPr>
      <w:r w:rsidRPr="008D2464">
        <w:rPr>
          <w:b/>
        </w:rPr>
        <w:t>2.3.12</w:t>
      </w:r>
      <w:r w:rsidRPr="008D2464">
        <w:t xml:space="preserve"> Operatori ekonomik duhet te paraqese autorizim nga prodhuesi</w:t>
      </w:r>
      <w:r w:rsidRPr="008D2464">
        <w:rPr>
          <w:rFonts w:eastAsia="SimSun"/>
        </w:rPr>
        <w:t xml:space="preserve"> </w:t>
      </w:r>
      <w:r w:rsidRPr="008D2464">
        <w:t xml:space="preserve">ose distributorit te autorizuar si dhe te dorezoje </w:t>
      </w:r>
      <w:r w:rsidRPr="008D2464">
        <w:rPr>
          <w:rFonts w:eastAsia="SimSun"/>
        </w:rPr>
        <w:t xml:space="preserve">skedë teknike te prodhuesit te letres së pullës postare ne te cilen te pasqyrohen qarte te dhenat teknike sipas specifikimeve teknike te kerkuara. </w:t>
      </w:r>
    </w:p>
    <w:p w:rsidR="008D2464" w:rsidRPr="008D2464" w:rsidRDefault="008D2464" w:rsidP="008D2464">
      <w:pPr>
        <w:jc w:val="both"/>
      </w:pPr>
    </w:p>
    <w:p w:rsidR="008D2464" w:rsidRPr="008D2464" w:rsidRDefault="008D2464" w:rsidP="008D2464">
      <w:pPr>
        <w:jc w:val="both"/>
        <w:rPr>
          <w:b/>
        </w:rPr>
      </w:pPr>
      <w:r w:rsidRPr="008D2464">
        <w:rPr>
          <w:b/>
        </w:rPr>
        <w:t xml:space="preserve">2.3.13 Së bashku me dokumentacionin e kërkuar në dokumentat standarte të procedurës, Operatori Ekonomik ofertues, duhet të dorëzoje si pjesë të ofertës, një deklaratë, ku deklarohet se: </w:t>
      </w:r>
    </w:p>
    <w:p w:rsidR="008D2464" w:rsidRPr="008D2464" w:rsidRDefault="008D2464" w:rsidP="008D2464">
      <w:pPr>
        <w:jc w:val="both"/>
        <w:rPr>
          <w:b/>
          <w:i/>
        </w:rPr>
      </w:pPr>
      <w:r w:rsidRPr="008D2464">
        <w:rPr>
          <w:b/>
          <w:i/>
        </w:rPr>
        <w:t xml:space="preserve">Përpara vlerësimit të ofertave, Operatori Ekonomik ofertues, është i gatshëm dhe pranon Komisionin e vlerësimit të ofertave si dhe personat e autorizuar nga Drejtoria e Përgjithëshme  “Posta Shqiptare” SH.A., për verifikimin në vend të ambjenteve dhe të pajisjeve të kërkuara në dokumentat standarte të tenderit për gjendjen fizike të makinerive si dhe provën e tyre nga punonjësit e operatorit ofertues në prani të përfaqësuesve të autorizuar nga nga Drejtoria e Përgjithëshme  “Posta Shqiptare” SH.A, për realizimin e </w:t>
      </w:r>
      <w:r w:rsidR="00FB3D9D" w:rsidRPr="008D2464">
        <w:rPr>
          <w:b/>
          <w:i/>
        </w:rPr>
        <w:t>PRODHIMI I EMISIONEVE TË PULLAVE PËR VITIN 2024</w:t>
      </w:r>
      <w:r w:rsidR="00536F6F">
        <w:rPr>
          <w:b/>
          <w:i/>
        </w:rPr>
        <w:t xml:space="preserve"> </w:t>
      </w:r>
      <w:r w:rsidR="00536F6F" w:rsidRPr="00536F6F">
        <w:rPr>
          <w:b/>
          <w:i/>
        </w:rPr>
        <w:t xml:space="preserve">dhe Prodhimit të Emisionit </w:t>
      </w:r>
      <w:r w:rsidR="00536F6F" w:rsidRPr="00536F6F">
        <w:rPr>
          <w:b/>
        </w:rPr>
        <w:t>SHQIPËRIA NË EURO 2024</w:t>
      </w:r>
      <w:r w:rsidR="00536F6F" w:rsidRPr="00536F6F">
        <w:rPr>
          <w:b/>
          <w:i/>
        </w:rPr>
        <w:t>.</w:t>
      </w:r>
      <w:r w:rsidRPr="008D2464">
        <w:rPr>
          <w:b/>
          <w:i/>
        </w:rPr>
        <w:t xml:space="preserve">. </w:t>
      </w:r>
    </w:p>
    <w:p w:rsidR="008D2464" w:rsidRPr="008D2464" w:rsidRDefault="008D2464" w:rsidP="008D2464">
      <w:pPr>
        <w:jc w:val="both"/>
        <w:rPr>
          <w:b/>
          <w:i/>
        </w:rPr>
      </w:pPr>
      <w:r w:rsidRPr="008D2464">
        <w:rPr>
          <w:b/>
          <w:i/>
        </w:rPr>
        <w:t xml:space="preserve">Drejtoria e Përgjithëshme “Posta Shqiptare” SH.A rezervon të drejtën që në çdo kohë pas nënshkrimit të kontratës dhe përpara fillimit të </w:t>
      </w:r>
      <w:r w:rsidR="00FB3D9D" w:rsidRPr="008D2464">
        <w:rPr>
          <w:b/>
          <w:i/>
        </w:rPr>
        <w:t>PRODHIMI I EMISIONEVE TË PULLAVE PËR VITIN 2024</w:t>
      </w:r>
      <w:r w:rsidR="00536F6F" w:rsidRPr="00536F6F">
        <w:rPr>
          <w:b/>
          <w:i/>
        </w:rPr>
        <w:t xml:space="preserve"> </w:t>
      </w:r>
      <w:r w:rsidR="00536F6F" w:rsidRPr="00536F6F">
        <w:rPr>
          <w:b/>
          <w:i/>
        </w:rPr>
        <w:t xml:space="preserve">dhe Prodhimit të Emisionit </w:t>
      </w:r>
      <w:r w:rsidR="00536F6F" w:rsidRPr="00536F6F">
        <w:rPr>
          <w:b/>
        </w:rPr>
        <w:t>SHQIPËRIA NË EURO 2024</w:t>
      </w:r>
      <w:r w:rsidR="00536F6F">
        <w:rPr>
          <w:b/>
          <w:i/>
        </w:rPr>
        <w:t>,</w:t>
      </w:r>
      <w:r w:rsidR="00FB3D9D" w:rsidRPr="008D2464">
        <w:rPr>
          <w:b/>
          <w:i/>
        </w:rPr>
        <w:t xml:space="preserve"> </w:t>
      </w:r>
      <w:r w:rsidRPr="008D2464">
        <w:rPr>
          <w:b/>
          <w:i/>
        </w:rPr>
        <w:t>të bëjë verifikime pranë Drejtorisë së Përgjithshme të Doganave dhe/ose Drejtorisë së Përgjithshme të Tatimeve dhe/ose prodhuesit për të vërtetuar funizimin me letrën e pullës të operatorit ekonomik.</w:t>
      </w:r>
    </w:p>
    <w:p w:rsidR="008D2464" w:rsidRPr="008D2464" w:rsidRDefault="008D2464" w:rsidP="008D2464">
      <w:pPr>
        <w:jc w:val="both"/>
      </w:pPr>
      <w:r w:rsidRPr="008D2464">
        <w:t>Mos paraqitja e kësaj deklarate si dhe mospërmbushja në vend e deklaratës nga operatori ofertues, është kusht skualifikues.</w:t>
      </w:r>
    </w:p>
    <w:p w:rsidR="008D2464" w:rsidRPr="008D2464" w:rsidRDefault="008D2464" w:rsidP="008D2464">
      <w:pPr>
        <w:jc w:val="both"/>
      </w:pPr>
      <w:r w:rsidRPr="008D2464">
        <w:t xml:space="preserve">Komisionit të vlerësimit të ofertave i </w:t>
      </w:r>
      <w:proofErr w:type="gramStart"/>
      <w:r w:rsidRPr="008D2464">
        <w:t>lind</w:t>
      </w:r>
      <w:proofErr w:type="gramEnd"/>
      <w:r w:rsidRPr="008D2464">
        <w:t xml:space="preserve"> e drejta që para shpalljes së klasifikimit të bejë verifikimin në vend të pajisjeve, të gjendjes teknike të tyre dhe ambjentit të kërkuar sa më sipër. Në rast të mos përmbushjes në vend nga operatori ofertues, Komisionit i </w:t>
      </w:r>
      <w:proofErr w:type="gramStart"/>
      <w:r w:rsidRPr="008D2464">
        <w:t>lind</w:t>
      </w:r>
      <w:proofErr w:type="gramEnd"/>
      <w:r w:rsidRPr="008D2464">
        <w:t xml:space="preserve"> e drejta e s’kualifikimit të ofertuesit.</w:t>
      </w:r>
    </w:p>
    <w:p w:rsidR="008D2464" w:rsidRPr="008D2464" w:rsidRDefault="008D2464" w:rsidP="008D2464">
      <w:pPr>
        <w:jc w:val="both"/>
      </w:pPr>
      <w:r w:rsidRPr="008D2464">
        <w:rPr>
          <w:b/>
        </w:rPr>
        <w:t xml:space="preserve">Shenim: </w:t>
      </w:r>
      <w:r w:rsidRPr="008D2464">
        <w:t>Bocetet që do të prodhohen, janë të formatuara në CD dhe do të kenë korigjime teknike para futjes në prodhim. Ndersa shkrimi për Cirkularët dhe Albumet do të faqoset në shtypshkronjën e operatorit fitues.</w:t>
      </w:r>
    </w:p>
    <w:p w:rsidR="008D2464" w:rsidRPr="008D2464" w:rsidRDefault="008D2464" w:rsidP="008D2464">
      <w:pPr>
        <w:jc w:val="both"/>
      </w:pPr>
      <w:r w:rsidRPr="008D2464">
        <w:t xml:space="preserve">Ky material do të vendoset në dispozicion të Operatorit Fitues nga ana e Drejtorisë së Përgjithëshme “Posta Shqiptare” në momentin e përshtatshëm për prodhimin e emisioneve të pullave postare, por jo më vonë se </w:t>
      </w:r>
      <w:r w:rsidRPr="00660115">
        <w:rPr>
          <w:b/>
        </w:rPr>
        <w:t>3 (tre</w:t>
      </w:r>
      <w:r w:rsidRPr="00660115">
        <w:t>)</w:t>
      </w:r>
      <w:r w:rsidRPr="008D2464">
        <w:t xml:space="preserve"> ditë nga momenti i nënshkrimit të kontratës me procesverbal të nënshkruar nga përfaqësuesit e të dy palëve.</w:t>
      </w:r>
    </w:p>
    <w:p w:rsidR="008D2464" w:rsidRPr="00536F6F" w:rsidRDefault="00536F6F" w:rsidP="00536F6F">
      <w:pPr>
        <w:pStyle w:val="ListParagraph"/>
        <w:spacing w:line="276" w:lineRule="auto"/>
        <w:ind w:left="0"/>
        <w:jc w:val="both"/>
        <w:rPr>
          <w:b/>
          <w:i/>
          <w:noProof/>
          <w:sz w:val="24"/>
          <w:szCs w:val="24"/>
          <w:u w:val="single"/>
          <w:lang w:val="pt-BR"/>
        </w:rPr>
      </w:pPr>
      <w:r>
        <w:rPr>
          <w:b/>
          <w:noProof/>
          <w:sz w:val="24"/>
          <w:szCs w:val="24"/>
        </w:rPr>
        <w:t xml:space="preserve"> </w:t>
      </w:r>
      <w:r w:rsidR="003B61C9">
        <w:rPr>
          <w:b/>
          <w:noProof/>
          <w:sz w:val="24"/>
          <w:szCs w:val="24"/>
        </w:rPr>
        <w:t xml:space="preserve">                        </w:t>
      </w:r>
    </w:p>
    <w:p w:rsidR="0008469E" w:rsidRPr="0049557D" w:rsidRDefault="0008469E" w:rsidP="0008469E">
      <w:pPr>
        <w:numPr>
          <w:ilvl w:val="1"/>
          <w:numId w:val="7"/>
        </w:numPr>
        <w:spacing w:after="200" w:line="276" w:lineRule="auto"/>
        <w:jc w:val="both"/>
        <w:rPr>
          <w:b/>
          <w:u w:val="single"/>
        </w:rPr>
      </w:pPr>
      <w:r w:rsidRPr="0049557D">
        <w:rPr>
          <w:b/>
          <w:u w:val="single"/>
        </w:rPr>
        <w:t>Kriteri i vlerësimit</w:t>
      </w:r>
    </w:p>
    <w:p w:rsidR="0008469E" w:rsidRPr="0049557D" w:rsidRDefault="0008469E" w:rsidP="0008469E">
      <w:pPr>
        <w:spacing w:after="200" w:line="276" w:lineRule="auto"/>
        <w:jc w:val="both"/>
        <w:rPr>
          <w:b/>
        </w:rPr>
      </w:pPr>
      <w:r w:rsidRPr="0049557D">
        <w:rPr>
          <w:b/>
        </w:rPr>
        <w:t>Oferta me çmimin më të ulët do të shpallet fituese.</w:t>
      </w:r>
    </w:p>
    <w:p w:rsidR="0008469E" w:rsidRPr="0049557D" w:rsidRDefault="0008469E" w:rsidP="0008469E">
      <w:pPr>
        <w:spacing w:after="200" w:line="276" w:lineRule="auto"/>
        <w:jc w:val="both"/>
      </w:pPr>
      <w:r w:rsidRPr="006D515F">
        <w:rPr>
          <w:b/>
        </w:rPr>
        <w:t xml:space="preserve">2.4 </w:t>
      </w:r>
      <w:r w:rsidRPr="006D515F">
        <w:rPr>
          <w:b/>
          <w:u w:val="single"/>
        </w:rPr>
        <w:t>Afati i zbatimit të kontratës:</w:t>
      </w:r>
      <w:r w:rsidRPr="0049557D">
        <w:t xml:space="preserve"> </w:t>
      </w:r>
    </w:p>
    <w:p w:rsidR="0008469E" w:rsidRPr="0049557D" w:rsidRDefault="0008469E" w:rsidP="0008469E">
      <w:pPr>
        <w:spacing w:line="276" w:lineRule="auto"/>
        <w:jc w:val="both"/>
        <w:rPr>
          <w:bCs/>
          <w:iCs/>
          <w:lang w:val="it-IT"/>
        </w:rPr>
      </w:pPr>
      <w:r w:rsidRPr="0049557D">
        <w:rPr>
          <w:b/>
        </w:rPr>
        <w:t>1.</w:t>
      </w:r>
      <w:r w:rsidRPr="0049557D">
        <w:t xml:space="preserve">  </w:t>
      </w:r>
      <w:r w:rsidRPr="0049557D">
        <w:rPr>
          <w:bCs/>
        </w:rPr>
        <w:t xml:space="preserve">Malli do të dorëzohet </w:t>
      </w:r>
      <w:proofErr w:type="gramStart"/>
      <w:r w:rsidRPr="0049557D">
        <w:rPr>
          <w:bCs/>
        </w:rPr>
        <w:t>jo</w:t>
      </w:r>
      <w:proofErr w:type="gramEnd"/>
      <w:r w:rsidRPr="0049557D">
        <w:rPr>
          <w:bCs/>
        </w:rPr>
        <w:t xml:space="preserve"> më vonë se </w:t>
      </w:r>
      <w:r w:rsidR="00660115" w:rsidRPr="00660115">
        <w:rPr>
          <w:b/>
          <w:bCs/>
          <w:iCs/>
          <w:lang w:val="it-IT"/>
        </w:rPr>
        <w:t>80 (tetëdhjetë)</w:t>
      </w:r>
      <w:r w:rsidR="00660115">
        <w:rPr>
          <w:b/>
          <w:bCs/>
          <w:iCs/>
          <w:lang w:val="it-IT"/>
        </w:rPr>
        <w:t xml:space="preserve"> </w:t>
      </w:r>
      <w:r w:rsidRPr="0049557D">
        <w:rPr>
          <w:bCs/>
          <w:iCs/>
          <w:lang w:val="it-IT"/>
        </w:rPr>
        <w:t>ditë</w:t>
      </w:r>
      <w:r w:rsidRPr="0049557D">
        <w:rPr>
          <w:bCs/>
          <w:iCs/>
          <w:color w:val="FF0000"/>
          <w:lang w:val="it-IT"/>
        </w:rPr>
        <w:t xml:space="preserve"> </w:t>
      </w:r>
      <w:r w:rsidRPr="0049557D">
        <w:rPr>
          <w:bCs/>
          <w:iCs/>
          <w:lang w:val="it-IT"/>
        </w:rPr>
        <w:t>kalendarik nga data e hyrjes në fuqi të kontratës.</w:t>
      </w:r>
    </w:p>
    <w:p w:rsidR="0008469E" w:rsidRPr="0049557D" w:rsidRDefault="0008469E" w:rsidP="00937722">
      <w:pPr>
        <w:spacing w:line="276" w:lineRule="auto"/>
        <w:jc w:val="both"/>
        <w:rPr>
          <w:bCs/>
          <w:lang w:val="sq-AL"/>
        </w:rPr>
      </w:pPr>
      <w:r w:rsidRPr="0049557D">
        <w:rPr>
          <w:b/>
        </w:rPr>
        <w:t>2</w:t>
      </w:r>
      <w:r w:rsidRPr="0049557D">
        <w:t xml:space="preserve">. </w:t>
      </w:r>
      <w:r w:rsidRPr="0049557D">
        <w:rPr>
          <w:bCs/>
          <w:lang w:val="sq-AL"/>
        </w:rPr>
        <w:t xml:space="preserve">Kontrata do të hyjë në fuqi pas miratimit të provokopjes së pullës me përfaqësues të autorizuar nga </w:t>
      </w:r>
      <w:r>
        <w:rPr>
          <w:bCs/>
          <w:lang w:val="sq-AL"/>
        </w:rPr>
        <w:t>Drejtori Përgjithëshme</w:t>
      </w:r>
      <w:r w:rsidRPr="0049557D">
        <w:rPr>
          <w:bCs/>
          <w:lang w:val="sq-AL"/>
        </w:rPr>
        <w:t xml:space="preserve"> </w:t>
      </w:r>
      <w:r>
        <w:rPr>
          <w:bCs/>
          <w:lang w:val="sq-AL"/>
        </w:rPr>
        <w:t>“</w:t>
      </w:r>
      <w:r w:rsidRPr="0049557D">
        <w:rPr>
          <w:bCs/>
          <w:lang w:val="sq-AL"/>
        </w:rPr>
        <w:t>Posta Shqiptare</w:t>
      </w:r>
      <w:r>
        <w:rPr>
          <w:bCs/>
          <w:lang w:val="sq-AL"/>
        </w:rPr>
        <w:t>”</w:t>
      </w:r>
      <w:r w:rsidRPr="0049557D">
        <w:rPr>
          <w:bCs/>
          <w:lang w:val="sq-AL"/>
        </w:rPr>
        <w:t xml:space="preserve"> </w:t>
      </w:r>
      <w:proofErr w:type="gramStart"/>
      <w:r>
        <w:rPr>
          <w:bCs/>
          <w:lang w:val="sq-AL"/>
        </w:rPr>
        <w:t>SH.A</w:t>
      </w:r>
      <w:r w:rsidRPr="0049557D">
        <w:rPr>
          <w:bCs/>
          <w:lang w:val="sq-AL"/>
        </w:rPr>
        <w:t>.</w:t>
      </w:r>
      <w:r>
        <w:rPr>
          <w:bCs/>
          <w:lang w:val="sq-AL"/>
        </w:rPr>
        <w:t>,</w:t>
      </w:r>
      <w:proofErr w:type="gramEnd"/>
      <w:r>
        <w:rPr>
          <w:bCs/>
          <w:lang w:val="sq-AL"/>
        </w:rPr>
        <w:t xml:space="preserve"> </w:t>
      </w:r>
      <w:r w:rsidRPr="0049557D">
        <w:rPr>
          <w:bCs/>
          <w:lang w:val="sq-AL"/>
        </w:rPr>
        <w:t xml:space="preserve">(jo më vonë </w:t>
      </w:r>
      <w:r w:rsidRPr="00730DA0">
        <w:rPr>
          <w:bCs/>
          <w:lang w:val="sq-AL"/>
        </w:rPr>
        <w:t xml:space="preserve">se </w:t>
      </w:r>
      <w:r w:rsidR="00660115" w:rsidRPr="00660115">
        <w:rPr>
          <w:b/>
          <w:bCs/>
          <w:lang w:val="sq-AL"/>
        </w:rPr>
        <w:t>10 (dhjetë)</w:t>
      </w:r>
      <w:r w:rsidR="00660115">
        <w:rPr>
          <w:b/>
          <w:bCs/>
          <w:lang w:val="sq-AL"/>
        </w:rPr>
        <w:t xml:space="preserve"> </w:t>
      </w:r>
      <w:r w:rsidRPr="00730DA0">
        <w:rPr>
          <w:bCs/>
          <w:lang w:val="sq-AL"/>
        </w:rPr>
        <w:t xml:space="preserve">nga momenti i </w:t>
      </w:r>
      <w:r w:rsidRPr="00730DA0">
        <w:rPr>
          <w:bCs/>
          <w:lang w:val="sq-AL"/>
        </w:rPr>
        <w:lastRenderedPageBreak/>
        <w:t xml:space="preserve">nënshkrimit të kontratës). Në se provokopja nuk miratohet brenda këtij afati të caktuar, afatet e kontratës fillojnë </w:t>
      </w:r>
      <w:r w:rsidRPr="00660115">
        <w:rPr>
          <w:b/>
          <w:bCs/>
          <w:lang w:val="sq-AL"/>
        </w:rPr>
        <w:t>10 (dhjetë)</w:t>
      </w:r>
      <w:r w:rsidRPr="0049557D">
        <w:rPr>
          <w:bCs/>
          <w:lang w:val="sq-AL"/>
        </w:rPr>
        <w:t xml:space="preserve"> ditë pas nënshkrimit të kontratës mes palëve.  </w:t>
      </w:r>
    </w:p>
    <w:p w:rsidR="0008469E" w:rsidRPr="0049557D" w:rsidRDefault="0008469E" w:rsidP="0008469E">
      <w:pPr>
        <w:spacing w:line="276" w:lineRule="auto"/>
        <w:jc w:val="both"/>
        <w:rPr>
          <w:bCs/>
          <w:lang w:val="sq-AL"/>
        </w:rPr>
      </w:pPr>
    </w:p>
    <w:p w:rsidR="0008469E" w:rsidRPr="006D515F" w:rsidRDefault="0008469E" w:rsidP="0008469E">
      <w:pPr>
        <w:spacing w:after="200" w:line="276" w:lineRule="auto"/>
        <w:jc w:val="both"/>
        <w:rPr>
          <w:rFonts w:eastAsia="Calibri"/>
          <w:lang w:val="sq-AL"/>
        </w:rPr>
      </w:pPr>
      <w:r w:rsidRPr="006D515F">
        <w:rPr>
          <w:b/>
        </w:rPr>
        <w:t>2.5</w:t>
      </w:r>
      <w:r w:rsidRPr="006D515F">
        <w:rPr>
          <w:b/>
          <w:u w:val="single"/>
        </w:rPr>
        <w:t xml:space="preserve"> Afati përfundimtar për paraqitjen e ofertave </w:t>
      </w:r>
      <w:r w:rsidRPr="006D515F">
        <w:t xml:space="preserve">do të jetë data </w:t>
      </w:r>
      <w:r w:rsidR="00DC4724" w:rsidRPr="00835596">
        <w:rPr>
          <w:b/>
        </w:rPr>
        <w:t>23</w:t>
      </w:r>
      <w:r w:rsidR="00516040" w:rsidRPr="00835596">
        <w:rPr>
          <w:b/>
        </w:rPr>
        <w:t>.09</w:t>
      </w:r>
      <w:r w:rsidRPr="00835596">
        <w:rPr>
          <w:b/>
        </w:rPr>
        <w:t>.2025</w:t>
      </w:r>
      <w:r w:rsidRPr="007B45D3">
        <w:rPr>
          <w:b/>
        </w:rPr>
        <w:t xml:space="preserve"> ora 10:00</w:t>
      </w:r>
      <w:r w:rsidRPr="006D515F">
        <w:t xml:space="preserve">. </w:t>
      </w:r>
    </w:p>
    <w:p w:rsidR="0008469E" w:rsidRPr="006D515F" w:rsidRDefault="0008469E" w:rsidP="0008469E">
      <w:pPr>
        <w:spacing w:after="200" w:line="276" w:lineRule="auto"/>
        <w:jc w:val="both"/>
      </w:pPr>
      <w:r w:rsidRPr="006D515F">
        <w:t>Ofertat do të jenë të mbyllura në zarf, të vulosura dhe të dorëzohen nga përfaqësuesit e shoqërive zyrtarisht pranë zyrës së protokol</w:t>
      </w:r>
      <w:r>
        <w:t>lit të Drejtorisë së Përgjithsh</w:t>
      </w:r>
      <w:r w:rsidRPr="006D515F">
        <w:t xml:space="preserve">me të Postës Shqiptare sh.a. </w:t>
      </w:r>
      <w:proofErr w:type="gramStart"/>
      <w:r w:rsidRPr="006D515F">
        <w:t>brenda</w:t>
      </w:r>
      <w:proofErr w:type="gramEnd"/>
      <w:r w:rsidRPr="006D515F">
        <w:t xml:space="preserve"> afatit të përcaktuar. </w:t>
      </w:r>
    </w:p>
    <w:p w:rsidR="0008469E" w:rsidRPr="007B45D3" w:rsidRDefault="0008469E" w:rsidP="0008469E">
      <w:pPr>
        <w:spacing w:after="200" w:line="276" w:lineRule="auto"/>
        <w:jc w:val="both"/>
        <w:rPr>
          <w:b/>
        </w:rPr>
      </w:pPr>
      <w:r w:rsidRPr="007B45D3">
        <w:rPr>
          <w:b/>
        </w:rPr>
        <w:t xml:space="preserve">Ofertat e dorëzuara mbas orës 10:00 të datës </w:t>
      </w:r>
      <w:r w:rsidR="00DC4724" w:rsidRPr="00835596">
        <w:rPr>
          <w:b/>
        </w:rPr>
        <w:t>23</w:t>
      </w:r>
      <w:r w:rsidR="00516040" w:rsidRPr="00835596">
        <w:rPr>
          <w:b/>
        </w:rPr>
        <w:t>.09</w:t>
      </w:r>
      <w:r w:rsidRPr="00835596">
        <w:rPr>
          <w:b/>
        </w:rPr>
        <w:t>.2025</w:t>
      </w:r>
      <w:r w:rsidRPr="007B45D3">
        <w:rPr>
          <w:b/>
        </w:rPr>
        <w:t xml:space="preserve"> do të refuzohen.</w:t>
      </w:r>
    </w:p>
    <w:p w:rsidR="0008469E" w:rsidRPr="0049557D" w:rsidRDefault="0008469E" w:rsidP="0008469E">
      <w:pPr>
        <w:pStyle w:val="NormalWeb"/>
        <w:spacing w:after="80"/>
        <w:ind w:left="0"/>
        <w:jc w:val="both"/>
        <w:rPr>
          <w:b/>
        </w:rPr>
      </w:pPr>
      <w:r w:rsidRPr="0049557D">
        <w:rPr>
          <w:b/>
        </w:rPr>
        <w:t xml:space="preserve">Të gjitha dokumentet duhet të jenë origjinale ose kopje të noterizuara. </w:t>
      </w:r>
    </w:p>
    <w:p w:rsidR="0008469E" w:rsidRPr="0008469E" w:rsidRDefault="0008469E" w:rsidP="0008469E">
      <w:pPr>
        <w:spacing w:before="100" w:beforeAutospacing="1" w:after="80" w:afterAutospacing="1"/>
        <w:jc w:val="both"/>
        <w:rPr>
          <w:b/>
        </w:rPr>
      </w:pPr>
      <w:r w:rsidRPr="0008469E">
        <w:rPr>
          <w:b/>
        </w:rPr>
        <w:t>Rastet e mosparaqitjes së një dokumenti, ose dokumente false dhe të pasakta, konsiderohen kushte për skualifikim.</w:t>
      </w:r>
    </w:p>
    <w:p w:rsidR="00AA51BC" w:rsidRPr="003730C0" w:rsidRDefault="00AA51BC" w:rsidP="0008469E">
      <w:pPr>
        <w:tabs>
          <w:tab w:val="left" w:pos="1710"/>
          <w:tab w:val="left" w:pos="2980"/>
        </w:tabs>
        <w:jc w:val="center"/>
        <w:outlineLvl w:val="0"/>
        <w:rPr>
          <w:sz w:val="20"/>
          <w:szCs w:val="20"/>
          <w:lang w:val="it-IT"/>
        </w:rPr>
      </w:pPr>
    </w:p>
    <w:sectPr w:rsidR="00AA51BC" w:rsidRPr="003730C0" w:rsidSect="00694553">
      <w:footerReference w:type="default" r:id="rId8"/>
      <w:pgSz w:w="12240" w:h="15840"/>
      <w:pgMar w:top="2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B40" w:rsidRDefault="008E2B40" w:rsidP="00D86064">
      <w:r>
        <w:separator/>
      </w:r>
    </w:p>
  </w:endnote>
  <w:endnote w:type="continuationSeparator" w:id="0">
    <w:p w:rsidR="008E2B40" w:rsidRDefault="008E2B40" w:rsidP="00D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064" w:rsidRDefault="00705E03" w:rsidP="00D86064">
    <w:pPr>
      <w:pStyle w:val="Footer"/>
      <w:jc w:val="both"/>
      <w:rPr>
        <w:lang w:val="it-IT"/>
      </w:rPr>
    </w:pPr>
    <w:r>
      <w:rPr>
        <w:i/>
        <w:noProof/>
        <w:sz w:val="18"/>
        <w:szCs w:val="18"/>
      </w:rPr>
      <mc:AlternateContent>
        <mc:Choice Requires="wps">
          <w:drawing>
            <wp:anchor distT="0" distB="0" distL="114300" distR="114300" simplePos="0" relativeHeight="251660288" behindDoc="0" locked="0" layoutInCell="1" allowOverlap="1" wp14:anchorId="2BBED205" wp14:editId="528BD797">
              <wp:simplePos x="0" y="0"/>
              <wp:positionH relativeFrom="column">
                <wp:posOffset>53340</wp:posOffset>
              </wp:positionH>
              <wp:positionV relativeFrom="paragraph">
                <wp:posOffset>144780</wp:posOffset>
              </wp:positionV>
              <wp:extent cx="5677535" cy="0"/>
              <wp:effectExtent l="15240" t="11430" r="12700" b="1714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753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ABE1D2" id="_x0000_t32" coordsize="21600,21600" o:spt="32" o:oned="t" path="m,l21600,21600e" filled="f">
              <v:path arrowok="t" fillok="f" o:connecttype="none"/>
              <o:lock v:ext="edit" shapetype="t"/>
            </v:shapetype>
            <v:shape id="AutoShape 2" o:spid="_x0000_s1026" type="#_x0000_t32" style="position:absolute;margin-left:4.2pt;margin-top:11.4pt;width:447.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" strokeweight="1.25pt"/>
          </w:pict>
        </mc:Fallback>
      </mc:AlternateContent>
    </w:r>
    <w:r w:rsidR="00D86064" w:rsidRPr="00D25A2B">
      <w:rPr>
        <w:lang w:val="it-IT"/>
      </w:rPr>
      <w:tab/>
    </w:r>
  </w:p>
  <w:p w:rsidR="00D86064" w:rsidRPr="00F41A7C" w:rsidRDefault="008E2B40" w:rsidP="00D86064">
    <w:pPr>
      <w:pStyle w:val="Footer"/>
      <w:jc w:val="center"/>
      <w:rPr>
        <w:b/>
        <w:lang w:val="it-IT"/>
      </w:rPr>
    </w:pPr>
    <w:sdt>
      <w:sdtPr>
        <w:rPr>
          <w:b/>
        </w:rPr>
        <w:id w:val="558371532"/>
        <w:docPartObj>
          <w:docPartGallery w:val="Page Numbers (Bottom of Page)"/>
          <w:docPartUnique/>
        </w:docPartObj>
      </w:sdtPr>
      <w:sdtEndPr/>
      <w:sdtContent>
        <w:sdt>
          <w:sdtPr>
            <w:rPr>
              <w:b/>
            </w:rPr>
            <w:id w:val="1719630157"/>
            <w:docPartObj>
              <w:docPartGallery w:val="Page Numbers (Top of Page)"/>
              <w:docPartUnique/>
            </w:docPartObj>
          </w:sdtPr>
          <w:sdtEndPr/>
          <w:sdtContent>
            <w:r w:rsidR="00D86064" w:rsidRPr="00F41A7C">
              <w:rPr>
                <w:b/>
                <w:i/>
                <w:sz w:val="18"/>
                <w:szCs w:val="18"/>
                <w:lang w:val="it-IT"/>
              </w:rPr>
              <w:t xml:space="preserve">Adresa: Rr.“Reshit Çollaku”, Nr. 4, </w:t>
            </w:r>
            <w:r w:rsidR="00D86064">
              <w:rPr>
                <w:b/>
                <w:i/>
                <w:sz w:val="18"/>
                <w:szCs w:val="18"/>
                <w:lang w:val="it-IT"/>
              </w:rPr>
              <w:t xml:space="preserve">Tiranë, Tel: 042222315, Kodi Postar 1001, </w:t>
            </w:r>
            <w:hyperlink r:id="rId1" w:history="1">
              <w:r w:rsidR="00ED74BB" w:rsidRPr="00E17AEB">
                <w:rPr>
                  <w:rStyle w:val="Hyperlink"/>
                  <w:b/>
                  <w:i/>
                  <w:sz w:val="18"/>
                  <w:szCs w:val="18"/>
                  <w:lang w:val="it-IT"/>
                </w:rPr>
                <w:t>www.postashqiptare.al</w:t>
              </w:r>
            </w:hyperlink>
          </w:sdtContent>
        </w:sdt>
      </w:sdtContent>
    </w:sdt>
  </w:p>
  <w:p w:rsidR="00D86064" w:rsidRPr="00F41A7C" w:rsidRDefault="00D86064" w:rsidP="00D86064">
    <w:pPr>
      <w:pStyle w:val="Footer"/>
      <w:rPr>
        <w:i/>
        <w:lang w:val="it-IT"/>
      </w:rPr>
    </w:pPr>
    <w:r>
      <w:rPr>
        <w:i/>
        <w:sz w:val="20"/>
        <w:szCs w:val="20"/>
        <w:lang w:val="it-IT"/>
      </w:rPr>
      <w:t xml:space="preserve">                                                                                                                                               </w:t>
    </w:r>
    <w:r w:rsidR="00937722">
      <w:rPr>
        <w:i/>
        <w:sz w:val="20"/>
        <w:szCs w:val="20"/>
        <w:lang w:val="it-IT"/>
      </w:rPr>
      <w:t xml:space="preserve">               </w:t>
    </w:r>
    <w:r>
      <w:rPr>
        <w:i/>
        <w:sz w:val="20"/>
        <w:szCs w:val="20"/>
        <w:lang w:val="it-IT"/>
      </w:rPr>
      <w:t xml:space="preserve"> Faqe </w:t>
    </w:r>
    <w:r w:rsidR="006D773E">
      <w:rPr>
        <w:b/>
        <w:i/>
      </w:rPr>
      <w:fldChar w:fldCharType="begin"/>
    </w:r>
    <w:r>
      <w:rPr>
        <w:b/>
        <w:i/>
      </w:rPr>
      <w:instrText xml:space="preserve"> PAGE </w:instrText>
    </w:r>
    <w:r w:rsidR="006D773E">
      <w:rPr>
        <w:b/>
        <w:i/>
      </w:rPr>
      <w:fldChar w:fldCharType="separate"/>
    </w:r>
    <w:r w:rsidR="003E2507">
      <w:rPr>
        <w:b/>
        <w:i/>
        <w:noProof/>
      </w:rPr>
      <w:t>3</w:t>
    </w:r>
    <w:r w:rsidR="006D773E">
      <w:rPr>
        <w:b/>
        <w:i/>
      </w:rPr>
      <w:fldChar w:fldCharType="end"/>
    </w:r>
    <w:r>
      <w:rPr>
        <w:b/>
        <w:i/>
      </w:rPr>
      <w:t xml:space="preserve"> </w:t>
    </w:r>
    <w:r>
      <w:rPr>
        <w:i/>
        <w:sz w:val="20"/>
        <w:szCs w:val="20"/>
        <w:lang w:val="it-IT"/>
      </w:rPr>
      <w:t xml:space="preserve">nga </w:t>
    </w:r>
    <w:r w:rsidR="006D773E">
      <w:rPr>
        <w:b/>
        <w:i/>
      </w:rPr>
      <w:fldChar w:fldCharType="begin"/>
    </w:r>
    <w:r>
      <w:rPr>
        <w:b/>
        <w:i/>
      </w:rPr>
      <w:instrText xml:space="preserve"> NUMPAGES  </w:instrText>
    </w:r>
    <w:r w:rsidR="006D773E">
      <w:rPr>
        <w:b/>
        <w:i/>
      </w:rPr>
      <w:fldChar w:fldCharType="separate"/>
    </w:r>
    <w:r w:rsidR="003E2507">
      <w:rPr>
        <w:b/>
        <w:i/>
        <w:noProof/>
      </w:rPr>
      <w:t>6</w:t>
    </w:r>
    <w:r w:rsidR="006D773E">
      <w:rPr>
        <w:b/>
        <w:i/>
      </w:rPr>
      <w:fldChar w:fldCharType="end"/>
    </w:r>
  </w:p>
  <w:p w:rsidR="00D86064" w:rsidRDefault="00D860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B40" w:rsidRDefault="008E2B40" w:rsidP="00D86064">
      <w:r>
        <w:separator/>
      </w:r>
    </w:p>
  </w:footnote>
  <w:footnote w:type="continuationSeparator" w:id="0">
    <w:p w:rsidR="008E2B40" w:rsidRDefault="008E2B40" w:rsidP="00D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E793F"/>
    <w:multiLevelType w:val="hybridMultilevel"/>
    <w:tmpl w:val="008EC2E6"/>
    <w:lvl w:ilvl="0" w:tplc="764CC484">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nsid w:val="25306917"/>
    <w:multiLevelType w:val="hybridMultilevel"/>
    <w:tmpl w:val="FD28AD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0A285A"/>
    <w:multiLevelType w:val="hybridMultilevel"/>
    <w:tmpl w:val="8B0483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0572F2"/>
    <w:multiLevelType w:val="multilevel"/>
    <w:tmpl w:val="EA684ED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0FF2BAF"/>
    <w:multiLevelType w:val="hybridMultilevel"/>
    <w:tmpl w:val="046A94BE"/>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41BF003A"/>
    <w:multiLevelType w:val="hybridMultilevel"/>
    <w:tmpl w:val="EEA8674E"/>
    <w:lvl w:ilvl="0" w:tplc="FF18010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43F70AAC"/>
    <w:multiLevelType w:val="hybridMultilevel"/>
    <w:tmpl w:val="200CCDA6"/>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44D7C38"/>
    <w:multiLevelType w:val="hybridMultilevel"/>
    <w:tmpl w:val="C20E4F6C"/>
    <w:lvl w:ilvl="0" w:tplc="707A9C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7387759"/>
    <w:multiLevelType w:val="hybridMultilevel"/>
    <w:tmpl w:val="08FAAA9A"/>
    <w:lvl w:ilvl="0" w:tplc="0409000F">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nsid w:val="4984058F"/>
    <w:multiLevelType w:val="hybridMultilevel"/>
    <w:tmpl w:val="F998D56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59112D01"/>
    <w:multiLevelType w:val="hybridMultilevel"/>
    <w:tmpl w:val="AFA61972"/>
    <w:lvl w:ilvl="0" w:tplc="0409000B">
      <w:start w:val="1"/>
      <w:numFmt w:val="bullet"/>
      <w:lvlText w:val=""/>
      <w:lvlJc w:val="left"/>
      <w:pPr>
        <w:ind w:left="947" w:hanging="360"/>
      </w:pPr>
      <w:rPr>
        <w:rFonts w:ascii="Wingdings" w:hAnsi="Wingdings"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num w:numId="1">
    <w:abstractNumId w:val="0"/>
  </w:num>
  <w:num w:numId="2">
    <w:abstractNumId w:val="1"/>
  </w:num>
  <w:num w:numId="3">
    <w:abstractNumId w:val="7"/>
  </w:num>
  <w:num w:numId="4">
    <w:abstractNumId w:val="9"/>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8"/>
  </w:num>
  <w:num w:numId="9">
    <w:abstractNumId w:val="10"/>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723"/>
    <w:rsid w:val="00017C8A"/>
    <w:rsid w:val="0003363C"/>
    <w:rsid w:val="0006767A"/>
    <w:rsid w:val="00074391"/>
    <w:rsid w:val="00081CA5"/>
    <w:rsid w:val="00083022"/>
    <w:rsid w:val="0008469E"/>
    <w:rsid w:val="00091F87"/>
    <w:rsid w:val="00095717"/>
    <w:rsid w:val="000A0A9C"/>
    <w:rsid w:val="000A194D"/>
    <w:rsid w:val="000A4DF5"/>
    <w:rsid w:val="000B0C1F"/>
    <w:rsid w:val="000D4542"/>
    <w:rsid w:val="000E23C1"/>
    <w:rsid w:val="001226A9"/>
    <w:rsid w:val="00134DFB"/>
    <w:rsid w:val="001365F6"/>
    <w:rsid w:val="0014069B"/>
    <w:rsid w:val="00142A31"/>
    <w:rsid w:val="00150F30"/>
    <w:rsid w:val="001541C2"/>
    <w:rsid w:val="001636CF"/>
    <w:rsid w:val="00167966"/>
    <w:rsid w:val="001865F1"/>
    <w:rsid w:val="00192ADC"/>
    <w:rsid w:val="001A1BA1"/>
    <w:rsid w:val="001C26DA"/>
    <w:rsid w:val="001D0EAF"/>
    <w:rsid w:val="001D659D"/>
    <w:rsid w:val="001E064B"/>
    <w:rsid w:val="0021575A"/>
    <w:rsid w:val="002253F2"/>
    <w:rsid w:val="00226B94"/>
    <w:rsid w:val="00226E09"/>
    <w:rsid w:val="0022716E"/>
    <w:rsid w:val="0025745C"/>
    <w:rsid w:val="00282F6D"/>
    <w:rsid w:val="00286511"/>
    <w:rsid w:val="002A4B9D"/>
    <w:rsid w:val="002C5D64"/>
    <w:rsid w:val="002E1B04"/>
    <w:rsid w:val="0030145D"/>
    <w:rsid w:val="00315959"/>
    <w:rsid w:val="00334637"/>
    <w:rsid w:val="00334EA6"/>
    <w:rsid w:val="00337CB7"/>
    <w:rsid w:val="003730C0"/>
    <w:rsid w:val="003859EF"/>
    <w:rsid w:val="00393BB3"/>
    <w:rsid w:val="003B4443"/>
    <w:rsid w:val="003B61C9"/>
    <w:rsid w:val="003C259C"/>
    <w:rsid w:val="003E2507"/>
    <w:rsid w:val="003F2E4E"/>
    <w:rsid w:val="00401B9F"/>
    <w:rsid w:val="004226FF"/>
    <w:rsid w:val="004437E3"/>
    <w:rsid w:val="00451023"/>
    <w:rsid w:val="0045727C"/>
    <w:rsid w:val="004725C4"/>
    <w:rsid w:val="00474501"/>
    <w:rsid w:val="004E3032"/>
    <w:rsid w:val="004E54A4"/>
    <w:rsid w:val="004F47EE"/>
    <w:rsid w:val="00506448"/>
    <w:rsid w:val="00513ADD"/>
    <w:rsid w:val="00516040"/>
    <w:rsid w:val="00536F6F"/>
    <w:rsid w:val="00537D34"/>
    <w:rsid w:val="0058471C"/>
    <w:rsid w:val="00585FA5"/>
    <w:rsid w:val="00593588"/>
    <w:rsid w:val="00593865"/>
    <w:rsid w:val="005976CE"/>
    <w:rsid w:val="005C5487"/>
    <w:rsid w:val="006017D6"/>
    <w:rsid w:val="00625122"/>
    <w:rsid w:val="00653B75"/>
    <w:rsid w:val="00660115"/>
    <w:rsid w:val="00670907"/>
    <w:rsid w:val="00694553"/>
    <w:rsid w:val="006A0DAB"/>
    <w:rsid w:val="006B4910"/>
    <w:rsid w:val="006C362E"/>
    <w:rsid w:val="006D773E"/>
    <w:rsid w:val="00705D82"/>
    <w:rsid w:val="00705E03"/>
    <w:rsid w:val="007275FC"/>
    <w:rsid w:val="00757F77"/>
    <w:rsid w:val="007645C3"/>
    <w:rsid w:val="00790573"/>
    <w:rsid w:val="007B6DB4"/>
    <w:rsid w:val="007D16AB"/>
    <w:rsid w:val="007D2C46"/>
    <w:rsid w:val="007D7059"/>
    <w:rsid w:val="007E01FE"/>
    <w:rsid w:val="007F6ADE"/>
    <w:rsid w:val="00801199"/>
    <w:rsid w:val="00813C71"/>
    <w:rsid w:val="00820601"/>
    <w:rsid w:val="00821F03"/>
    <w:rsid w:val="00824CE8"/>
    <w:rsid w:val="00825429"/>
    <w:rsid w:val="00835596"/>
    <w:rsid w:val="008850B1"/>
    <w:rsid w:val="008A7E20"/>
    <w:rsid w:val="008B2B13"/>
    <w:rsid w:val="008C0723"/>
    <w:rsid w:val="008D12A6"/>
    <w:rsid w:val="008D2464"/>
    <w:rsid w:val="008E2B40"/>
    <w:rsid w:val="008F1CA4"/>
    <w:rsid w:val="008F29FA"/>
    <w:rsid w:val="008F36D2"/>
    <w:rsid w:val="00921FB3"/>
    <w:rsid w:val="00934784"/>
    <w:rsid w:val="00937722"/>
    <w:rsid w:val="00951B05"/>
    <w:rsid w:val="00954B07"/>
    <w:rsid w:val="00961016"/>
    <w:rsid w:val="0097520F"/>
    <w:rsid w:val="009A5BEC"/>
    <w:rsid w:val="009B5142"/>
    <w:rsid w:val="009D0E4B"/>
    <w:rsid w:val="00A02A9E"/>
    <w:rsid w:val="00A04FEC"/>
    <w:rsid w:val="00A05FE4"/>
    <w:rsid w:val="00A45760"/>
    <w:rsid w:val="00A57CF3"/>
    <w:rsid w:val="00A8090F"/>
    <w:rsid w:val="00A82510"/>
    <w:rsid w:val="00A870F6"/>
    <w:rsid w:val="00A9045A"/>
    <w:rsid w:val="00AA51BC"/>
    <w:rsid w:val="00AA6D53"/>
    <w:rsid w:val="00AB5D6F"/>
    <w:rsid w:val="00AC76BE"/>
    <w:rsid w:val="00AE1582"/>
    <w:rsid w:val="00AE6FB1"/>
    <w:rsid w:val="00B014F8"/>
    <w:rsid w:val="00B23572"/>
    <w:rsid w:val="00B45CB1"/>
    <w:rsid w:val="00B61B8C"/>
    <w:rsid w:val="00B62107"/>
    <w:rsid w:val="00BF17C2"/>
    <w:rsid w:val="00C0182E"/>
    <w:rsid w:val="00C049BB"/>
    <w:rsid w:val="00C174C0"/>
    <w:rsid w:val="00C20EF1"/>
    <w:rsid w:val="00C36BBA"/>
    <w:rsid w:val="00C40658"/>
    <w:rsid w:val="00C41D2C"/>
    <w:rsid w:val="00C444B0"/>
    <w:rsid w:val="00C64DBE"/>
    <w:rsid w:val="00C872CD"/>
    <w:rsid w:val="00CD50D0"/>
    <w:rsid w:val="00CD52DF"/>
    <w:rsid w:val="00CE2FD5"/>
    <w:rsid w:val="00CF1DF9"/>
    <w:rsid w:val="00D1546E"/>
    <w:rsid w:val="00D209FE"/>
    <w:rsid w:val="00D34E5A"/>
    <w:rsid w:val="00D70BF7"/>
    <w:rsid w:val="00D74E39"/>
    <w:rsid w:val="00D801D4"/>
    <w:rsid w:val="00D86064"/>
    <w:rsid w:val="00DB3453"/>
    <w:rsid w:val="00DC10E4"/>
    <w:rsid w:val="00DC3978"/>
    <w:rsid w:val="00DC4724"/>
    <w:rsid w:val="00DE202C"/>
    <w:rsid w:val="00DF5248"/>
    <w:rsid w:val="00E52628"/>
    <w:rsid w:val="00ED28FB"/>
    <w:rsid w:val="00ED6351"/>
    <w:rsid w:val="00ED74BB"/>
    <w:rsid w:val="00EE6CB3"/>
    <w:rsid w:val="00F16484"/>
    <w:rsid w:val="00F202C0"/>
    <w:rsid w:val="00F20B7A"/>
    <w:rsid w:val="00F36BB5"/>
    <w:rsid w:val="00F43CAD"/>
    <w:rsid w:val="00F44399"/>
    <w:rsid w:val="00F44D4E"/>
    <w:rsid w:val="00F71D6E"/>
    <w:rsid w:val="00F97B3A"/>
    <w:rsid w:val="00FB3D9D"/>
    <w:rsid w:val="00FC683B"/>
    <w:rsid w:val="00FE405B"/>
    <w:rsid w:val="00FE6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B6908C-8252-45F6-8068-07DFF357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7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B List 1,Bullet Points,Table of contents numbered,bk paragraph,Bullet List,FooterText,numbered,List Paragraph1,Paragraphe de liste1,Bulletr List Paragraph,列出段落,列出段落1,Bullet 1,Use Case List Paragraph,Page Titles,List Paragraph2,references"/>
    <w:basedOn w:val="Normal"/>
    <w:link w:val="ListParagraphChar"/>
    <w:uiPriority w:val="34"/>
    <w:qFormat/>
    <w:rsid w:val="008C0723"/>
    <w:pPr>
      <w:ind w:left="720"/>
      <w:contextualSpacing/>
    </w:pPr>
    <w:rPr>
      <w:rFonts w:eastAsia="MS Mincho"/>
      <w:sz w:val="20"/>
      <w:szCs w:val="20"/>
    </w:rPr>
  </w:style>
  <w:style w:type="paragraph" w:styleId="BalloonText">
    <w:name w:val="Balloon Text"/>
    <w:basedOn w:val="Normal"/>
    <w:link w:val="BalloonTextChar"/>
    <w:uiPriority w:val="99"/>
    <w:semiHidden/>
    <w:unhideWhenUsed/>
    <w:rsid w:val="008C0723"/>
    <w:rPr>
      <w:rFonts w:ascii="Tahoma" w:hAnsi="Tahoma" w:cs="Tahoma"/>
      <w:sz w:val="16"/>
      <w:szCs w:val="16"/>
    </w:rPr>
  </w:style>
  <w:style w:type="character" w:customStyle="1" w:styleId="BalloonTextChar">
    <w:name w:val="Balloon Text Char"/>
    <w:basedOn w:val="DefaultParagraphFont"/>
    <w:link w:val="BalloonText"/>
    <w:uiPriority w:val="99"/>
    <w:semiHidden/>
    <w:rsid w:val="008C0723"/>
    <w:rPr>
      <w:rFonts w:ascii="Tahoma" w:eastAsia="Times New Roman" w:hAnsi="Tahoma" w:cs="Tahoma"/>
      <w:sz w:val="16"/>
      <w:szCs w:val="16"/>
    </w:rPr>
  </w:style>
  <w:style w:type="paragraph" w:styleId="Header">
    <w:name w:val="header"/>
    <w:basedOn w:val="Normal"/>
    <w:link w:val="HeaderChar"/>
    <w:uiPriority w:val="99"/>
    <w:unhideWhenUsed/>
    <w:rsid w:val="00D86064"/>
    <w:pPr>
      <w:tabs>
        <w:tab w:val="center" w:pos="4680"/>
        <w:tab w:val="right" w:pos="9360"/>
      </w:tabs>
    </w:pPr>
  </w:style>
  <w:style w:type="character" w:customStyle="1" w:styleId="HeaderChar">
    <w:name w:val="Header Char"/>
    <w:basedOn w:val="DefaultParagraphFont"/>
    <w:link w:val="Header"/>
    <w:uiPriority w:val="99"/>
    <w:rsid w:val="00D8606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6064"/>
    <w:pPr>
      <w:tabs>
        <w:tab w:val="center" w:pos="4680"/>
        <w:tab w:val="right" w:pos="9360"/>
      </w:tabs>
    </w:pPr>
  </w:style>
  <w:style w:type="character" w:customStyle="1" w:styleId="FooterChar">
    <w:name w:val="Footer Char"/>
    <w:basedOn w:val="DefaultParagraphFont"/>
    <w:link w:val="Footer"/>
    <w:uiPriority w:val="99"/>
    <w:rsid w:val="00D8606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86064"/>
    <w:rPr>
      <w:color w:val="0000FF" w:themeColor="hyperlink"/>
      <w:u w:val="single"/>
    </w:rPr>
  </w:style>
  <w:style w:type="character" w:customStyle="1" w:styleId="NormalWebChar1">
    <w:name w:val="Normal (Web) Char1"/>
    <w:aliases w:val="Normal (Web) Char Char,Normal (Web) Char Char Char Char Char Char1,Normal (Web) Char Char Char Char Char Char Char,Char Char,Normal (Web) Char Char Char Char Char1,Normal (Web)1 Char, Char Char Char Char,Char Char Char Char Char"/>
    <w:basedOn w:val="DefaultParagraphFont"/>
    <w:link w:val="NormalWeb"/>
    <w:locked/>
    <w:rsid w:val="00593588"/>
    <w:rPr>
      <w:rFonts w:ascii="Times New Roman" w:eastAsia="Times New Roman" w:hAnsi="Times New Roman" w:cs="Times New Roman"/>
      <w:sz w:val="24"/>
      <w:szCs w:val="24"/>
      <w:lang w:val="sq-AL"/>
    </w:rPr>
  </w:style>
  <w:style w:type="paragraph" w:styleId="NormalWeb">
    <w:name w:val="Normal (Web)"/>
    <w:aliases w:val="Normal (Web) Char,Normal (Web) Char Char Char Char Char,Normal (Web) Char Char Char Char Char Char,Char,Normal (Web) Char Char Char Char,Normal (Web)1, Char Char Char,Char Char Char Char, Char,Char Char Char"/>
    <w:basedOn w:val="Normal"/>
    <w:link w:val="NormalWebChar1"/>
    <w:unhideWhenUsed/>
    <w:qFormat/>
    <w:rsid w:val="00593588"/>
    <w:pPr>
      <w:ind w:left="720"/>
      <w:contextualSpacing/>
    </w:pPr>
    <w:rPr>
      <w:lang w:val="sq-AL"/>
    </w:rPr>
  </w:style>
  <w:style w:type="character" w:styleId="Strong">
    <w:name w:val="Strong"/>
    <w:uiPriority w:val="22"/>
    <w:qFormat/>
    <w:rsid w:val="00315959"/>
    <w:rPr>
      <w:b/>
      <w:bCs/>
    </w:rPr>
  </w:style>
  <w:style w:type="paragraph" w:styleId="Caption">
    <w:name w:val="caption"/>
    <w:basedOn w:val="Normal"/>
    <w:next w:val="Normal"/>
    <w:qFormat/>
    <w:rsid w:val="000B0C1F"/>
    <w:pPr>
      <w:spacing w:before="120" w:after="120"/>
      <w:ind w:right="-403"/>
      <w:jc w:val="both"/>
    </w:pPr>
    <w:rPr>
      <w:b/>
      <w:szCs w:val="20"/>
      <w:lang w:val="en-GB" w:eastAsia="it-IT"/>
    </w:rPr>
  </w:style>
  <w:style w:type="character" w:customStyle="1" w:styleId="ListParagraphChar">
    <w:name w:val="List Paragraph Char"/>
    <w:aliases w:val="AB List 1 Char,Bullet Points Char,Table of contents numbered Char,bk paragraph Char,Bullet List Char,FooterText Char,numbered Char,List Paragraph1 Char,Paragraphe de liste1 Char,Bulletr List Paragraph Char,列出段落 Char,列出段落1 Char"/>
    <w:link w:val="ListParagraph"/>
    <w:uiPriority w:val="34"/>
    <w:qFormat/>
    <w:locked/>
    <w:rsid w:val="000B0C1F"/>
    <w:rPr>
      <w:rFonts w:ascii="Times New Roman" w:eastAsia="MS Mincho"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0723048">
      <w:bodyDiv w:val="1"/>
      <w:marLeft w:val="0"/>
      <w:marRight w:val="0"/>
      <w:marTop w:val="0"/>
      <w:marBottom w:val="0"/>
      <w:divBdr>
        <w:top w:val="none" w:sz="0" w:space="0" w:color="auto"/>
        <w:left w:val="none" w:sz="0" w:space="0" w:color="auto"/>
        <w:bottom w:val="none" w:sz="0" w:space="0" w:color="auto"/>
        <w:right w:val="none" w:sz="0" w:space="0" w:color="auto"/>
      </w:divBdr>
    </w:div>
    <w:div w:id="205241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ostashqiptar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2044</Words>
  <Characters>11655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nisa.sinanaj</dc:creator>
  <cp:lastModifiedBy>Klodiana Hajdarmataj</cp:lastModifiedBy>
  <cp:revision>17</cp:revision>
  <cp:lastPrinted>2025-09-17T12:22:00Z</cp:lastPrinted>
  <dcterms:created xsi:type="dcterms:W3CDTF">2025-09-12T10:26:00Z</dcterms:created>
  <dcterms:modified xsi:type="dcterms:W3CDTF">2025-09-17T12:24:00Z</dcterms:modified>
</cp:coreProperties>
</file>